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27ABE73B"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34143E">
        <w:rPr>
          <w:rFonts w:cs="Arial"/>
          <w:b/>
          <w:bCs/>
          <w:kern w:val="0"/>
          <w:sz w:val="24"/>
          <w:lang w:val="en-GB"/>
        </w:rPr>
        <w:t>7</w:t>
      </w:r>
      <w:r>
        <w:rPr>
          <w:rFonts w:cs="Arial"/>
          <w:b/>
          <w:bCs/>
          <w:kern w:val="0"/>
          <w:sz w:val="24"/>
          <w:lang w:val="en-GB"/>
        </w:rPr>
        <w:t xml:space="preserve">                        </w:t>
      </w:r>
      <w:r w:rsidR="00115759">
        <w:rPr>
          <w:rFonts w:cs="Arial"/>
          <w:b/>
          <w:bCs/>
          <w:kern w:val="0"/>
          <w:sz w:val="24"/>
          <w:lang w:val="en-GB"/>
        </w:rPr>
        <w:t xml:space="preserve">       </w:t>
      </w:r>
      <w:r w:rsidR="00AD218B">
        <w:rPr>
          <w:rFonts w:cs="Arial"/>
          <w:b/>
          <w:bCs/>
          <w:kern w:val="0"/>
          <w:sz w:val="24"/>
          <w:lang w:val="en-GB"/>
        </w:rPr>
        <w:t xml:space="preserve">     </w:t>
      </w:r>
      <w:r w:rsidR="00334DAD">
        <w:rPr>
          <w:rFonts w:cs="Arial"/>
          <w:b/>
          <w:bCs/>
          <w:kern w:val="0"/>
          <w:sz w:val="24"/>
          <w:lang w:val="en-GB"/>
        </w:rPr>
        <w:t xml:space="preserve"> </w:t>
      </w:r>
      <w:r w:rsidR="00334DAD" w:rsidRPr="00334DAD">
        <w:rPr>
          <w:rFonts w:cs="Arial"/>
          <w:b/>
          <w:bCs/>
          <w:kern w:val="0"/>
          <w:sz w:val="24"/>
          <w:lang w:val="en-GB"/>
        </w:rPr>
        <w:t>R2-2406718</w:t>
      </w:r>
    </w:p>
    <w:p w14:paraId="178BCF04" w14:textId="77777777" w:rsidR="0034143E" w:rsidRDefault="0034143E" w:rsidP="0034143E">
      <w:pPr>
        <w:overflowPunct w:val="0"/>
        <w:autoSpaceDE w:val="0"/>
        <w:autoSpaceDN w:val="0"/>
        <w:adjustRightInd w:val="0"/>
        <w:snapToGrid w:val="0"/>
        <w:spacing w:before="156"/>
        <w:jc w:val="left"/>
        <w:textAlignment w:val="baseline"/>
        <w:rPr>
          <w:rFonts w:cs="Arial"/>
          <w:b/>
          <w:bCs/>
          <w:kern w:val="0"/>
          <w:sz w:val="24"/>
          <w:lang w:val="en-GB"/>
        </w:rPr>
      </w:pPr>
      <w:r w:rsidRPr="005A6924">
        <w:rPr>
          <w:rFonts w:cs="Arial"/>
          <w:b/>
          <w:bCs/>
          <w:kern w:val="0"/>
          <w:sz w:val="24"/>
          <w:lang w:val="en-GB"/>
        </w:rPr>
        <w:t>Maastricht,</w:t>
      </w:r>
      <w:r>
        <w:rPr>
          <w:rFonts w:cs="Arial"/>
          <w:b/>
          <w:bCs/>
          <w:kern w:val="0"/>
          <w:sz w:val="24"/>
          <w:lang w:val="en-GB"/>
        </w:rPr>
        <w:t xml:space="preserve"> </w:t>
      </w:r>
      <w:r w:rsidRPr="005A6924">
        <w:rPr>
          <w:rFonts w:cs="Arial"/>
          <w:b/>
          <w:bCs/>
          <w:kern w:val="0"/>
          <w:sz w:val="24"/>
          <w:lang w:val="en-GB"/>
        </w:rPr>
        <w:t>Netherlands, Aug 19th – 23rd, 2024</w:t>
      </w:r>
    </w:p>
    <w:p w14:paraId="3BB31BD9" w14:textId="4F71A6EB"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D36FF" w:rsidRPr="008D36FF">
        <w:rPr>
          <w:rFonts w:cs="Arial"/>
          <w:b/>
          <w:bCs/>
          <w:snapToGrid w:val="0"/>
          <w:kern w:val="0"/>
          <w:sz w:val="24"/>
        </w:rPr>
        <w:t>Discussion on paging procedure for Ambient IoT</w:t>
      </w:r>
    </w:p>
    <w:p w14:paraId="774FE3B4" w14:textId="1A03D7E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34143E" w:rsidRPr="0034143E">
        <w:rPr>
          <w:rFonts w:cs="Arial"/>
          <w:b/>
          <w:bCs/>
          <w:snapToGrid w:val="0"/>
          <w:kern w:val="0"/>
          <w:sz w:val="24"/>
        </w:rPr>
        <w:t>8.2.3</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3353D0C1" w:rsidR="00A13B4E" w:rsidRDefault="0060432A" w:rsidP="00A13B4E">
      <w:pPr>
        <w:spacing w:before="120" w:after="0"/>
        <w:rPr>
          <w:rFonts w:ascii="Times New Roman" w:hAnsi="Times New Roman"/>
        </w:rPr>
      </w:pPr>
      <w:r>
        <w:rPr>
          <w:rFonts w:ascii="Times New Roman" w:hAnsi="Times New Roman"/>
        </w:rPr>
        <w:t>In the</w:t>
      </w:r>
      <w:r w:rsidR="00D23D6E">
        <w:rPr>
          <w:rFonts w:ascii="Times New Roman" w:hAnsi="Times New Roman"/>
        </w:rPr>
        <w:t xml:space="preserve"> last RAN2 meeting, regarding paging procedure for Ambient IOT, following agreements have been achieved.</w:t>
      </w:r>
      <w:r>
        <w:rPr>
          <w:rFonts w:ascii="Times New Roman" w:hAnsi="Times New Roman"/>
        </w:rPr>
        <w:t xml:space="preserve"> </w:t>
      </w:r>
    </w:p>
    <w:p w14:paraId="317C49E4" w14:textId="6B9E78CF" w:rsidR="0034143E" w:rsidRDefault="0034143E" w:rsidP="00F458AA">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greements</w:t>
      </w:r>
    </w:p>
    <w:p w14:paraId="398D8619" w14:textId="37374E73" w:rsidR="0034143E" w:rsidRDefault="0034143E" w:rsidP="00F458AA">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1</w:t>
      </w:r>
      <w:r>
        <w:rPr>
          <w:rFonts w:ascii="Times New Roman" w:hAnsi="Times New Roman"/>
        </w:rPr>
        <w:t xml:space="preserve"> RAN2 will study the following cases for AIOT paging message:</w:t>
      </w:r>
    </w:p>
    <w:p w14:paraId="5FC9512A" w14:textId="06AF017C" w:rsidR="0034143E" w:rsidRDefault="0034143E" w:rsidP="00916651">
      <w:pPr>
        <w:pStyle w:val="afffffffe"/>
        <w:numPr>
          <w:ilvl w:val="0"/>
          <w:numId w:val="10"/>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bookmarkStart w:id="2" w:name="_Hlk172618999"/>
      <w:r>
        <w:rPr>
          <w:rFonts w:ascii="Times New Roman" w:hAnsi="Times New Roman"/>
          <w:lang w:eastAsia="zh-CN"/>
        </w:rPr>
        <w:t xml:space="preserve">a message containing an ID of a single </w:t>
      </w:r>
      <w:r w:rsidR="007054BD">
        <w:rPr>
          <w:rFonts w:ascii="Times New Roman" w:hAnsi="Times New Roman"/>
          <w:lang w:eastAsia="zh-CN"/>
        </w:rPr>
        <w:t>AIOT</w:t>
      </w:r>
      <w:r>
        <w:rPr>
          <w:rFonts w:ascii="Times New Roman" w:hAnsi="Times New Roman"/>
          <w:lang w:eastAsia="zh-CN"/>
        </w:rPr>
        <w:t xml:space="preserve"> device.</w:t>
      </w:r>
    </w:p>
    <w:bookmarkEnd w:id="2"/>
    <w:p w14:paraId="29CAC284" w14:textId="49BAD53A" w:rsidR="0034143E" w:rsidRPr="0034143E" w:rsidRDefault="0034143E" w:rsidP="00916651">
      <w:pPr>
        <w:pStyle w:val="afffffffe"/>
        <w:numPr>
          <w:ilvl w:val="0"/>
          <w:numId w:val="10"/>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lang w:eastAsia="zh-CN"/>
        </w:rPr>
        <w:t xml:space="preserve">a message containing a group ID that maps to multiple </w:t>
      </w:r>
      <w:r w:rsidR="007054BD">
        <w:rPr>
          <w:rFonts w:ascii="Times New Roman" w:eastAsiaTheme="minorEastAsia" w:hAnsi="Times New Roman"/>
          <w:lang w:eastAsia="zh-CN"/>
        </w:rPr>
        <w:t>AIOT</w:t>
      </w:r>
      <w:r>
        <w:rPr>
          <w:rFonts w:ascii="Times New Roman" w:eastAsiaTheme="minorEastAsia" w:hAnsi="Times New Roman"/>
          <w:lang w:eastAsia="zh-CN"/>
        </w:rPr>
        <w:t xml:space="preserve"> devices.</w:t>
      </w:r>
    </w:p>
    <w:p w14:paraId="5244F67B" w14:textId="2E37FFD1" w:rsidR="0034143E" w:rsidRPr="00F458AA" w:rsidRDefault="0034143E" w:rsidP="00916651">
      <w:pPr>
        <w:pStyle w:val="afffffffe"/>
        <w:numPr>
          <w:ilvl w:val="0"/>
          <w:numId w:val="10"/>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lang w:eastAsia="zh-CN"/>
        </w:rPr>
        <w:t>a message that does not contain an ID, i.e., addressed for all devices that can receive an AIOT message</w:t>
      </w:r>
      <w:r w:rsidR="00F458AA">
        <w:rPr>
          <w:rFonts w:ascii="Times New Roman" w:eastAsiaTheme="minorEastAsia" w:hAnsi="Times New Roman"/>
          <w:lang w:eastAsia="zh-CN"/>
        </w:rPr>
        <w:t>.</w:t>
      </w:r>
    </w:p>
    <w:p w14:paraId="355DB6DD" w14:textId="614EDF61" w:rsidR="00F458AA" w:rsidRPr="00F458AA" w:rsidRDefault="00F458AA" w:rsidP="00916651">
      <w:pPr>
        <w:pStyle w:val="afffffffe"/>
        <w:numPr>
          <w:ilvl w:val="0"/>
          <w:numId w:val="10"/>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lang w:eastAsia="zh-CN"/>
        </w:rPr>
        <w:t xml:space="preserve">a message containing multiple IDs of </w:t>
      </w:r>
      <w:r w:rsidR="007054BD">
        <w:rPr>
          <w:rFonts w:ascii="Times New Roman" w:eastAsiaTheme="minorEastAsia" w:hAnsi="Times New Roman"/>
          <w:lang w:eastAsia="zh-CN"/>
        </w:rPr>
        <w:t>AIOT</w:t>
      </w:r>
      <w:r>
        <w:rPr>
          <w:rFonts w:ascii="Times New Roman" w:eastAsiaTheme="minorEastAsia" w:hAnsi="Times New Roman"/>
          <w:lang w:eastAsia="zh-CN"/>
        </w:rPr>
        <w:t xml:space="preserve"> devices. Need to confirm the need for this use case based on SA2 discussion.</w:t>
      </w:r>
    </w:p>
    <w:p w14:paraId="6A70781C" w14:textId="2DC70885" w:rsidR="00F458AA" w:rsidRDefault="00F458AA" w:rsidP="00F458AA">
      <w:pPr>
        <w:pStyle w:val="afffffffe"/>
        <w:pBdr>
          <w:top w:val="single" w:sz="4" w:space="1" w:color="auto"/>
          <w:left w:val="single" w:sz="4" w:space="4" w:color="auto"/>
          <w:bottom w:val="single" w:sz="4" w:space="1" w:color="auto"/>
          <w:right w:val="single" w:sz="4" w:space="4" w:color="auto"/>
        </w:pBdr>
        <w:spacing w:before="120" w:after="0"/>
        <w:ind w:left="62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hat device ID and group ID and scenarios is depending on SA2 discussion.</w:t>
      </w:r>
    </w:p>
    <w:p w14:paraId="479EABCF" w14:textId="7062BE05" w:rsidR="00F458AA" w:rsidRDefault="00F458AA" w:rsidP="00F458AA">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2</w:t>
      </w:r>
      <w:r>
        <w:rPr>
          <w:rFonts w:ascii="Times New Roman" w:hAnsi="Times New Roman"/>
        </w:rPr>
        <w:t xml:space="preserve"> AIOT paging message indicate information from which the device can determine resources to be used for response (D2R    message). FFS how (e.g., implicit/explicit/configured/preconfigured) and what resources (dedicated and/or shared) are provided to the device taking into account RAN1 discussion.</w:t>
      </w:r>
    </w:p>
    <w:p w14:paraId="7E298D2F" w14:textId="4DC1727F" w:rsidR="00F458AA" w:rsidRPr="00F458AA" w:rsidRDefault="00F458AA" w:rsidP="00F458AA">
      <w:pPr>
        <w:pBdr>
          <w:top w:val="single" w:sz="4" w:space="1" w:color="auto"/>
          <w:left w:val="single" w:sz="4" w:space="4" w:color="auto"/>
          <w:bottom w:val="single" w:sz="4" w:space="1" w:color="auto"/>
          <w:right w:val="single" w:sz="4" w:space="4" w:color="auto"/>
        </w:pBdr>
        <w:spacing w:before="120" w:after="0"/>
        <w:ind w:left="200" w:hangingChars="100" w:hanging="200"/>
        <w:rPr>
          <w:rFonts w:ascii="Times New Roman" w:hAnsi="Times New Roman"/>
        </w:rPr>
      </w:pPr>
      <w:r>
        <w:rPr>
          <w:rFonts w:ascii="Times New Roman" w:hAnsi="Times New Roman" w:hint="eastAsia"/>
        </w:rPr>
        <w:t>3</w:t>
      </w:r>
      <w:r>
        <w:rPr>
          <w:rFonts w:ascii="Times New Roman" w:hAnsi="Times New Roman"/>
        </w:rPr>
        <w:t xml:space="preserve"> From RAN2 perspective, we assume the device can receive as long as there is enough energy. We will wait for RAN1 further progress on device monitoring details</w:t>
      </w:r>
    </w:p>
    <w:p w14:paraId="1E77C002" w14:textId="4876EF25" w:rsidR="0034143E" w:rsidRDefault="008E6F82" w:rsidP="00A13B4E">
      <w:pPr>
        <w:spacing w:before="120" w:after="0"/>
        <w:rPr>
          <w:rFonts w:ascii="Times New Roman" w:hAnsi="Times New Roman"/>
        </w:rPr>
      </w:pPr>
      <w:r>
        <w:rPr>
          <w:rFonts w:ascii="Times New Roman" w:hAnsi="Times New Roman"/>
        </w:rPr>
        <w:t>and in the RAN2#125b meeting, following agreements have been achieved.</w:t>
      </w:r>
    </w:p>
    <w:p w14:paraId="0978A102" w14:textId="750FF104" w:rsidR="00D23D6E" w:rsidRPr="00D23D6E" w:rsidRDefault="00D23D6E" w:rsidP="00D23D6E">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greements:</w:t>
      </w:r>
    </w:p>
    <w:p w14:paraId="15EAB025" w14:textId="4E03F91D" w:rsidR="0060432A" w:rsidRDefault="00D23D6E" w:rsidP="00916651">
      <w:pPr>
        <w:pStyle w:val="afffffffe"/>
        <w:numPr>
          <w:ilvl w:val="0"/>
          <w:numId w:val="8"/>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lang w:eastAsia="zh-CN"/>
        </w:rPr>
        <w:t>L</w:t>
      </w:r>
      <w:r>
        <w:rPr>
          <w:rFonts w:ascii="Times New Roman" w:hAnsi="Times New Roman"/>
          <w:lang w:eastAsia="zh-CN"/>
        </w:rPr>
        <w:t>egacy paging message for device will not be supported.</w:t>
      </w:r>
    </w:p>
    <w:p w14:paraId="50DCF09F" w14:textId="7D0DAFCD" w:rsidR="00D23D6E" w:rsidRPr="00D23D6E" w:rsidRDefault="00D23D6E" w:rsidP="00916651">
      <w:pPr>
        <w:pStyle w:val="afffffffe"/>
        <w:numPr>
          <w:ilvl w:val="0"/>
          <w:numId w:val="8"/>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egacy paging occasion and legacy DRX for the device is not supported. This doesn’t preclude solutions that address device monitoring (taking into account discussions from RAN1 as well).</w:t>
      </w:r>
    </w:p>
    <w:p w14:paraId="111E4E60" w14:textId="3F316FCB" w:rsidR="00D23D6E" w:rsidRPr="00D23D6E" w:rsidRDefault="00D23D6E" w:rsidP="00916651">
      <w:pPr>
        <w:pStyle w:val="afffffffe"/>
        <w:numPr>
          <w:ilvl w:val="0"/>
          <w:numId w:val="8"/>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AN2 assumes that the device will not support tracking/RAN area update procedure.</w:t>
      </w:r>
    </w:p>
    <w:p w14:paraId="669A8B65" w14:textId="0DF4CCDF" w:rsidR="00D23D6E" w:rsidRPr="00D23D6E" w:rsidRDefault="00D23D6E" w:rsidP="00916651">
      <w:pPr>
        <w:pStyle w:val="afffffffe"/>
        <w:numPr>
          <w:ilvl w:val="0"/>
          <w:numId w:val="8"/>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case of </w:t>
      </w:r>
      <w:r w:rsidR="00092B94">
        <w:rPr>
          <w:rFonts w:ascii="Times New Roman" w:eastAsiaTheme="minorEastAsia" w:hAnsi="Times New Roman"/>
          <w:lang w:eastAsia="zh-CN"/>
        </w:rPr>
        <w:t>reaching</w:t>
      </w:r>
      <w:r>
        <w:rPr>
          <w:rFonts w:ascii="Times New Roman" w:eastAsiaTheme="minorEastAsia" w:hAnsi="Times New Roman"/>
          <w:lang w:eastAsia="zh-CN"/>
        </w:rPr>
        <w:t xml:space="preserve"> single or group of devices, an identifier may be required to identify the device/group of devices in the trigger message. FFS pending the details from SA2</w:t>
      </w:r>
    </w:p>
    <w:p w14:paraId="3FA8472A" w14:textId="0ABA371C" w:rsidR="0046211F" w:rsidRDefault="0060432A" w:rsidP="00252B99">
      <w:pPr>
        <w:rPr>
          <w:rFonts w:ascii="Times New Roman" w:hAnsi="Times New Roman"/>
        </w:rPr>
      </w:pPr>
      <w:r>
        <w:rPr>
          <w:rFonts w:ascii="Times New Roman" w:hAnsi="Times New Roman" w:hint="eastAsia"/>
        </w:rPr>
        <w:t>I</w:t>
      </w:r>
      <w:r>
        <w:rPr>
          <w:rFonts w:ascii="Times New Roman" w:hAnsi="Times New Roman"/>
        </w:rPr>
        <w:t xml:space="preserve">n this contribution, we aim to provide our views on the paging </w:t>
      </w:r>
      <w:r w:rsidR="008F5794">
        <w:rPr>
          <w:rFonts w:ascii="Times New Roman" w:hAnsi="Times New Roman"/>
        </w:rPr>
        <w:t xml:space="preserve">procedure </w:t>
      </w:r>
      <w:r>
        <w:rPr>
          <w:rFonts w:ascii="Times New Roman" w:hAnsi="Times New Roman"/>
        </w:rPr>
        <w:t xml:space="preserve">for the </w:t>
      </w:r>
      <w:r w:rsidR="007054BD">
        <w:rPr>
          <w:rFonts w:ascii="Times New Roman" w:hAnsi="Times New Roman"/>
        </w:rPr>
        <w:t>AIOT</w:t>
      </w:r>
      <w:r>
        <w:rPr>
          <w:rFonts w:ascii="Times New Roman" w:hAnsi="Times New Roman"/>
        </w:rPr>
        <w:t xml:space="preserve"> system.</w:t>
      </w:r>
    </w:p>
    <w:p w14:paraId="7650FD6B" w14:textId="4DD11B2F" w:rsidR="008601BA" w:rsidRPr="003D08C6" w:rsidRDefault="00606AE5" w:rsidP="00606A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lastRenderedPageBreak/>
        <w:t xml:space="preserve">2. </w:t>
      </w:r>
      <w:r w:rsidR="001B040F">
        <w:rPr>
          <w:rFonts w:cs="Arial"/>
          <w:b w:val="0"/>
          <w:bCs w:val="0"/>
          <w:kern w:val="0"/>
          <w:sz w:val="32"/>
          <w:szCs w:val="36"/>
        </w:rPr>
        <w:t>Discussion</w:t>
      </w:r>
    </w:p>
    <w:p w14:paraId="192E440C" w14:textId="2E4EBA54" w:rsidR="00D35966" w:rsidRPr="0060370C" w:rsidRDefault="00D35966" w:rsidP="000B14EA">
      <w:pPr>
        <w:pStyle w:val="2"/>
        <w:numPr>
          <w:ilvl w:val="0"/>
          <w:numId w:val="0"/>
        </w:numPr>
        <w:ind w:left="575" w:hanging="575"/>
        <w:rPr>
          <w:rFonts w:eastAsia="等线"/>
          <w:noProof/>
          <w:sz w:val="30"/>
          <w:szCs w:val="30"/>
        </w:rPr>
      </w:pPr>
      <w:r w:rsidRPr="0060370C">
        <w:rPr>
          <w:sz w:val="30"/>
          <w:szCs w:val="30"/>
        </w:rPr>
        <w:t>2.1</w:t>
      </w:r>
      <w:r w:rsidR="003A6FB7" w:rsidRPr="0060370C">
        <w:rPr>
          <w:sz w:val="30"/>
          <w:szCs w:val="30"/>
        </w:rPr>
        <w:t xml:space="preserve"> </w:t>
      </w:r>
      <w:r w:rsidR="00AD218B">
        <w:rPr>
          <w:sz w:val="30"/>
          <w:szCs w:val="30"/>
        </w:rPr>
        <w:t>including the purpose of the paging in the paging message</w:t>
      </w:r>
    </w:p>
    <w:p w14:paraId="710B321A" w14:textId="37ECE5F3" w:rsidR="007167C0" w:rsidRDefault="00AD218B" w:rsidP="007167C0">
      <w:pPr>
        <w:rPr>
          <w:rFonts w:ascii="Times New Roman" w:hAnsi="Times New Roman"/>
          <w:lang w:val="en-GB"/>
        </w:rPr>
      </w:pPr>
      <w:r>
        <w:rPr>
          <w:rFonts w:ascii="Times New Roman" w:hAnsi="Times New Roman"/>
          <w:lang w:val="en-GB"/>
        </w:rPr>
        <w:t xml:space="preserve">According to the RAN2 </w:t>
      </w:r>
      <w:r w:rsidR="00040FD6">
        <w:rPr>
          <w:rFonts w:ascii="Times New Roman" w:hAnsi="Times New Roman"/>
          <w:lang w:val="en-GB"/>
        </w:rPr>
        <w:t>on-line</w:t>
      </w:r>
      <w:r>
        <w:rPr>
          <w:rFonts w:ascii="Times New Roman" w:hAnsi="Times New Roman"/>
          <w:lang w:val="en-GB"/>
        </w:rPr>
        <w:t xml:space="preserve"> discussion, sending paging message towards AIOT devices could serve for different purposes:</w:t>
      </w:r>
    </w:p>
    <w:p w14:paraId="7E21943F" w14:textId="77777777" w:rsidR="00AD218B" w:rsidRDefault="00AD218B" w:rsidP="00916651">
      <w:pPr>
        <w:pStyle w:val="afffffffe"/>
        <w:numPr>
          <w:ilvl w:val="0"/>
          <w:numId w:val="9"/>
        </w:numPr>
        <w:rPr>
          <w:rFonts w:ascii="Times New Roman" w:hAnsi="Times New Roman"/>
          <w:lang w:val="en-GB"/>
        </w:rPr>
      </w:pPr>
      <w:r w:rsidRPr="00AD218B">
        <w:rPr>
          <w:rFonts w:ascii="Times New Roman" w:hAnsi="Times New Roman"/>
          <w:lang w:val="en-GB" w:eastAsia="zh-CN"/>
        </w:rPr>
        <w:t>Inventory</w:t>
      </w:r>
      <w:r>
        <w:rPr>
          <w:rFonts w:ascii="Times New Roman" w:hAnsi="Times New Roman"/>
          <w:lang w:val="en-GB" w:eastAsia="zh-CN"/>
        </w:rPr>
        <w:t>ing</w:t>
      </w:r>
      <w:r w:rsidRPr="00AD218B">
        <w:rPr>
          <w:rFonts w:ascii="Times New Roman" w:hAnsi="Times New Roman"/>
          <w:lang w:val="en-GB" w:eastAsia="zh-CN"/>
        </w:rPr>
        <w:t xml:space="preserve"> AIOT devices in the proximity, optionally </w:t>
      </w:r>
      <w:r>
        <w:rPr>
          <w:rFonts w:ascii="Times New Roman" w:hAnsi="Times New Roman"/>
          <w:lang w:val="en-GB" w:eastAsia="zh-CN"/>
        </w:rPr>
        <w:t xml:space="preserve">matched </w:t>
      </w:r>
      <w:r w:rsidRPr="00AD218B">
        <w:rPr>
          <w:rFonts w:ascii="Times New Roman" w:hAnsi="Times New Roman"/>
          <w:lang w:val="en-GB" w:eastAsia="zh-CN"/>
        </w:rPr>
        <w:t>with the group/mask/device ID</w:t>
      </w:r>
    </w:p>
    <w:p w14:paraId="0D58EE36" w14:textId="627F7AFB" w:rsidR="004025CE" w:rsidRDefault="004025CE" w:rsidP="00916651">
      <w:pPr>
        <w:pStyle w:val="afffffffe"/>
        <w:numPr>
          <w:ilvl w:val="0"/>
          <w:numId w:val="9"/>
        </w:numPr>
        <w:rPr>
          <w:rFonts w:ascii="Times New Roman" w:hAnsi="Times New Roman"/>
          <w:lang w:val="en-GB"/>
        </w:rPr>
      </w:pPr>
      <w:r>
        <w:rPr>
          <w:rFonts w:ascii="Times New Roman" w:hAnsi="Times New Roman"/>
          <w:lang w:val="en-GB" w:eastAsia="zh-CN"/>
        </w:rPr>
        <w:t>Sending commands directly towards the target AIOT device(s)</w:t>
      </w:r>
    </w:p>
    <w:p w14:paraId="6070E33B" w14:textId="77777777" w:rsidR="00696BAF" w:rsidRDefault="004025CE" w:rsidP="004025CE">
      <w:p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onsidering different UE behaviour </w:t>
      </w:r>
      <w:r w:rsidR="00836EEB">
        <w:rPr>
          <w:rFonts w:ascii="Times New Roman" w:hAnsi="Times New Roman"/>
          <w:lang w:val="en-GB"/>
        </w:rPr>
        <w:t xml:space="preserve">can be </w:t>
      </w:r>
      <w:r>
        <w:rPr>
          <w:rFonts w:ascii="Times New Roman" w:hAnsi="Times New Roman"/>
          <w:lang w:val="en-GB"/>
        </w:rPr>
        <w:t>incurred such as reporting AIOT device ID in the UL message for inventory cases, and reporting confirmation of reception of the commands/ UE buffer</w:t>
      </w:r>
      <w:r w:rsidR="0045758B">
        <w:rPr>
          <w:rFonts w:ascii="Times New Roman" w:hAnsi="Times New Roman"/>
          <w:lang w:val="en-GB"/>
        </w:rPr>
        <w:t>ed</w:t>
      </w:r>
      <w:r>
        <w:rPr>
          <w:rFonts w:ascii="Times New Roman" w:hAnsi="Times New Roman"/>
          <w:lang w:val="en-GB"/>
        </w:rPr>
        <w:t xml:space="preserve"> data for the commanding cases, the purpose of the paging message may need to be included in the paging message, for the convenience of the AIOT device to know which type of information is needed to </w:t>
      </w:r>
      <w:r w:rsidR="0045758B">
        <w:rPr>
          <w:rFonts w:ascii="Times New Roman" w:hAnsi="Times New Roman"/>
          <w:lang w:val="en-GB"/>
        </w:rPr>
        <w:t xml:space="preserve">be </w:t>
      </w:r>
      <w:r>
        <w:rPr>
          <w:rFonts w:ascii="Times New Roman" w:hAnsi="Times New Roman"/>
          <w:lang w:val="en-GB"/>
        </w:rPr>
        <w:t>reported towards the reader</w:t>
      </w:r>
      <w:r w:rsidR="00FA2097">
        <w:rPr>
          <w:rFonts w:ascii="Times New Roman" w:hAnsi="Times New Roman"/>
          <w:lang w:val="en-GB"/>
        </w:rPr>
        <w:t xml:space="preserve"> subsequently. </w:t>
      </w:r>
    </w:p>
    <w:p w14:paraId="768CE94E" w14:textId="72FFF542" w:rsidR="0045758B" w:rsidRPr="00BF23C0" w:rsidRDefault="008402E3" w:rsidP="004025CE">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roposal 1: RAN2 to agree on including the purpose of the paging message, e.g., inventory, sending commands, in the paging message towards AIOT devices.</w:t>
      </w:r>
    </w:p>
    <w:p w14:paraId="75BBF4AD" w14:textId="7136C337" w:rsidR="00C12A7E" w:rsidRPr="00BF23C0" w:rsidRDefault="00BF23C0" w:rsidP="00BF23C0">
      <w:pPr>
        <w:pStyle w:val="2"/>
        <w:numPr>
          <w:ilvl w:val="0"/>
          <w:numId w:val="0"/>
        </w:numPr>
        <w:ind w:left="575" w:hanging="575"/>
        <w:rPr>
          <w:sz w:val="30"/>
          <w:szCs w:val="30"/>
        </w:rPr>
      </w:pPr>
      <w:r w:rsidRPr="00BF23C0">
        <w:rPr>
          <w:sz w:val="30"/>
          <w:szCs w:val="30"/>
        </w:rPr>
        <w:t>2.2 Determination of transmission/access occasions</w:t>
      </w:r>
    </w:p>
    <w:p w14:paraId="16B304B9" w14:textId="5960C55C" w:rsidR="00167815" w:rsidRDefault="00CC31D0" w:rsidP="00167815">
      <w:pPr>
        <w:rPr>
          <w:rFonts w:ascii="Times New Roman" w:hAnsi="Times New Roman"/>
          <w:lang w:val="en-GB"/>
        </w:rPr>
      </w:pPr>
      <w:r>
        <w:rPr>
          <w:rFonts w:ascii="Times New Roman" w:hAnsi="Times New Roman"/>
          <w:lang w:val="en-GB"/>
        </w:rPr>
        <w:t>As mentioned in the first part, in the last RAN2 meeting, it was agreed to consider</w:t>
      </w:r>
      <w:r w:rsidR="007F17CA">
        <w:rPr>
          <w:rFonts w:ascii="Times New Roman" w:hAnsi="Times New Roman"/>
          <w:lang w:val="en-GB"/>
        </w:rPr>
        <w:t xml:space="preserve"> four different cases covering different number of targeted </w:t>
      </w:r>
      <w:r w:rsidR="007054BD">
        <w:rPr>
          <w:rFonts w:ascii="Times New Roman" w:hAnsi="Times New Roman"/>
          <w:lang w:val="en-GB"/>
        </w:rPr>
        <w:t>AIOT</w:t>
      </w:r>
      <w:r w:rsidR="007F17CA">
        <w:rPr>
          <w:rFonts w:ascii="Times New Roman" w:hAnsi="Times New Roman"/>
          <w:lang w:val="en-GB"/>
        </w:rPr>
        <w:t xml:space="preserve"> devices being paged. </w:t>
      </w:r>
      <w:r w:rsidR="00167815">
        <w:rPr>
          <w:rFonts w:ascii="Times New Roman" w:hAnsi="Times New Roman"/>
          <w:lang w:val="en-GB"/>
        </w:rPr>
        <w:t xml:space="preserve">Subsequently, we will </w:t>
      </w:r>
      <w:r w:rsidR="002B197E">
        <w:rPr>
          <w:rFonts w:ascii="Times New Roman" w:hAnsi="Times New Roman"/>
          <w:lang w:val="en-GB"/>
        </w:rPr>
        <w:t xml:space="preserve">categorize them into two classes: a paging message for a single </w:t>
      </w:r>
      <w:r w:rsidR="007054BD">
        <w:rPr>
          <w:rFonts w:ascii="Times New Roman" w:hAnsi="Times New Roman"/>
          <w:lang w:val="en-GB"/>
        </w:rPr>
        <w:t>AIOT</w:t>
      </w:r>
      <w:r w:rsidR="002B197E">
        <w:rPr>
          <w:rFonts w:ascii="Times New Roman" w:hAnsi="Times New Roman"/>
          <w:lang w:val="en-GB"/>
        </w:rPr>
        <w:t xml:space="preserve"> device,</w:t>
      </w:r>
      <w:r w:rsidR="00A14A29">
        <w:rPr>
          <w:rFonts w:ascii="Times New Roman" w:hAnsi="Times New Roman"/>
          <w:lang w:val="en-GB"/>
        </w:rPr>
        <w:t xml:space="preserve"> and</w:t>
      </w:r>
      <w:r w:rsidR="002B197E">
        <w:rPr>
          <w:rFonts w:ascii="Times New Roman" w:hAnsi="Times New Roman"/>
          <w:lang w:val="en-GB"/>
        </w:rPr>
        <w:t xml:space="preserve"> a paging message for more than one </w:t>
      </w:r>
      <w:r w:rsidR="007054BD">
        <w:rPr>
          <w:rFonts w:ascii="Times New Roman" w:hAnsi="Times New Roman"/>
          <w:lang w:val="en-GB"/>
        </w:rPr>
        <w:t>AIOT</w:t>
      </w:r>
      <w:r w:rsidR="002B197E">
        <w:rPr>
          <w:rFonts w:ascii="Times New Roman" w:hAnsi="Times New Roman"/>
          <w:lang w:val="en-GB"/>
        </w:rPr>
        <w:t xml:space="preserve"> devices.</w:t>
      </w:r>
    </w:p>
    <w:p w14:paraId="726E9F16" w14:textId="05A60EDF" w:rsidR="00167815" w:rsidRPr="00167815" w:rsidRDefault="00167815" w:rsidP="00167815">
      <w:pPr>
        <w:pStyle w:val="3"/>
        <w:numPr>
          <w:ilvl w:val="0"/>
          <w:numId w:val="0"/>
        </w:numPr>
        <w:ind w:left="720" w:hanging="720"/>
        <w:rPr>
          <w:rFonts w:cs="Arial"/>
          <w:b w:val="0"/>
          <w:sz w:val="22"/>
        </w:rPr>
      </w:pPr>
      <w:r w:rsidRPr="00167815">
        <w:rPr>
          <w:rFonts w:cs="Arial"/>
          <w:b w:val="0"/>
          <w:sz w:val="22"/>
        </w:rPr>
        <w:t>2.2.1 a</w:t>
      </w:r>
      <w:r>
        <w:rPr>
          <w:rFonts w:cs="Arial"/>
          <w:b w:val="0"/>
          <w:sz w:val="22"/>
        </w:rPr>
        <w:t xml:space="preserve"> paging</w:t>
      </w:r>
      <w:r w:rsidRPr="00167815">
        <w:rPr>
          <w:rFonts w:cs="Arial"/>
          <w:b w:val="0"/>
          <w:sz w:val="22"/>
        </w:rPr>
        <w:t xml:space="preserve"> message containing an ID of a single </w:t>
      </w:r>
      <w:r w:rsidR="007054BD">
        <w:rPr>
          <w:rFonts w:cs="Arial"/>
          <w:b w:val="0"/>
          <w:sz w:val="22"/>
        </w:rPr>
        <w:t>AIOT</w:t>
      </w:r>
      <w:r w:rsidRPr="00167815">
        <w:rPr>
          <w:rFonts w:cs="Arial"/>
          <w:b w:val="0"/>
          <w:sz w:val="22"/>
        </w:rPr>
        <w:t xml:space="preserve"> device</w:t>
      </w:r>
    </w:p>
    <w:p w14:paraId="7FE4CA26" w14:textId="315B7BE3" w:rsidR="00167815" w:rsidRDefault="00167815" w:rsidP="005A6EAB">
      <w:pPr>
        <w:ind w:left="100"/>
        <w:rPr>
          <w:rFonts w:ascii="Times New Roman" w:hAnsi="Times New Roman"/>
          <w:lang w:val="en-GB"/>
        </w:rPr>
      </w:pPr>
      <w:r>
        <w:rPr>
          <w:rFonts w:ascii="Times New Roman" w:hAnsi="Times New Roman" w:hint="cs"/>
          <w:lang w:val="en-GB"/>
        </w:rPr>
        <w:t>I</w:t>
      </w:r>
      <w:r>
        <w:rPr>
          <w:rFonts w:ascii="Times New Roman" w:hAnsi="Times New Roman"/>
          <w:lang w:val="en-GB"/>
        </w:rPr>
        <w:t>n such case, the</w:t>
      </w:r>
      <w:r w:rsidR="00BB1B05">
        <w:rPr>
          <w:rFonts w:ascii="Times New Roman" w:hAnsi="Times New Roman"/>
          <w:lang w:val="en-GB"/>
        </w:rPr>
        <w:t xml:space="preserve"> paged</w:t>
      </w:r>
      <w:r>
        <w:rPr>
          <w:rFonts w:ascii="Times New Roman" w:hAnsi="Times New Roman"/>
          <w:lang w:val="en-GB"/>
        </w:rPr>
        <w:t xml:space="preserve"> </w:t>
      </w:r>
      <w:r w:rsidR="007054BD">
        <w:rPr>
          <w:rFonts w:ascii="Times New Roman" w:hAnsi="Times New Roman"/>
          <w:lang w:val="en-GB"/>
        </w:rPr>
        <w:t>AIOT</w:t>
      </w:r>
      <w:r>
        <w:rPr>
          <w:rFonts w:ascii="Times New Roman" w:hAnsi="Times New Roman"/>
          <w:lang w:val="en-GB"/>
        </w:rPr>
        <w:t xml:space="preserve"> device could access to the network immediately</w:t>
      </w:r>
      <w:r w:rsidR="00BB1B05">
        <w:rPr>
          <w:rFonts w:ascii="Times New Roman" w:hAnsi="Times New Roman"/>
          <w:lang w:val="en-GB"/>
        </w:rPr>
        <w:t>,</w:t>
      </w:r>
      <w:r>
        <w:rPr>
          <w:rFonts w:ascii="Times New Roman" w:hAnsi="Times New Roman"/>
          <w:lang w:val="en-GB"/>
        </w:rPr>
        <w:t xml:space="preserve"> after reception of the </w:t>
      </w:r>
      <w:r w:rsidR="007054BD">
        <w:rPr>
          <w:rFonts w:ascii="Times New Roman" w:hAnsi="Times New Roman"/>
          <w:lang w:val="en-GB"/>
        </w:rPr>
        <w:t>AIOT</w:t>
      </w:r>
      <w:r>
        <w:rPr>
          <w:rFonts w:ascii="Times New Roman" w:hAnsi="Times New Roman"/>
          <w:lang w:val="en-GB"/>
        </w:rPr>
        <w:t xml:space="preserve"> paging message, subject to the restriction of any potential message processing delay. </w:t>
      </w:r>
      <w:r w:rsidR="00BB1B05">
        <w:rPr>
          <w:rFonts w:ascii="Times New Roman" w:hAnsi="Times New Roman"/>
          <w:lang w:val="en-GB"/>
        </w:rPr>
        <w:t>Therefore, there is no need to indicate the transmission occasion explicitly in the paging message.</w:t>
      </w:r>
    </w:p>
    <w:p w14:paraId="5D8E7D63" w14:textId="5A5DB72B" w:rsidR="00BB1B05" w:rsidRDefault="00BB1B05" w:rsidP="005A6EAB">
      <w:pPr>
        <w:ind w:left="100"/>
        <w:rPr>
          <w:rFonts w:ascii="Times New Roman" w:hAnsi="Times New Roman"/>
          <w:b/>
          <w:lang w:val="en-GB"/>
        </w:rPr>
      </w:pPr>
      <w:r w:rsidRPr="00BB1B05">
        <w:rPr>
          <w:rFonts w:ascii="Times New Roman" w:hAnsi="Times New Roman"/>
          <w:b/>
          <w:lang w:val="en-GB"/>
        </w:rPr>
        <w:t xml:space="preserve">Observation 1: when reception of a </w:t>
      </w:r>
      <w:r w:rsidR="007054BD">
        <w:rPr>
          <w:rFonts w:ascii="Times New Roman" w:hAnsi="Times New Roman"/>
          <w:b/>
          <w:lang w:val="en-GB"/>
        </w:rPr>
        <w:t>AIOT</w:t>
      </w:r>
      <w:r w:rsidRPr="00BB1B05">
        <w:rPr>
          <w:rFonts w:ascii="Times New Roman" w:hAnsi="Times New Roman"/>
          <w:b/>
          <w:lang w:val="en-GB"/>
        </w:rPr>
        <w:t xml:space="preserve"> paging message containing only one ID of a single </w:t>
      </w:r>
      <w:r w:rsidR="007054BD">
        <w:rPr>
          <w:rFonts w:ascii="Times New Roman" w:hAnsi="Times New Roman"/>
          <w:b/>
          <w:lang w:val="en-GB"/>
        </w:rPr>
        <w:t>AIOT</w:t>
      </w:r>
      <w:r w:rsidRPr="00BB1B05">
        <w:rPr>
          <w:rFonts w:ascii="Times New Roman" w:hAnsi="Times New Roman"/>
          <w:b/>
          <w:lang w:val="en-GB"/>
        </w:rPr>
        <w:t xml:space="preserve"> device, the </w:t>
      </w:r>
      <w:r w:rsidR="007054BD">
        <w:rPr>
          <w:rFonts w:ascii="Times New Roman" w:hAnsi="Times New Roman"/>
          <w:b/>
          <w:lang w:val="en-GB"/>
        </w:rPr>
        <w:t>AIOT</w:t>
      </w:r>
      <w:r w:rsidRPr="00BB1B05">
        <w:rPr>
          <w:rFonts w:ascii="Times New Roman" w:hAnsi="Times New Roman"/>
          <w:b/>
          <w:lang w:val="en-GB"/>
        </w:rPr>
        <w:t xml:space="preserve"> device could access to the network immediately, after reception of the </w:t>
      </w:r>
      <w:r w:rsidR="007054BD">
        <w:rPr>
          <w:rFonts w:ascii="Times New Roman" w:hAnsi="Times New Roman"/>
          <w:b/>
          <w:lang w:val="en-GB"/>
        </w:rPr>
        <w:t>AIOT</w:t>
      </w:r>
      <w:r w:rsidRPr="00BB1B05">
        <w:rPr>
          <w:rFonts w:ascii="Times New Roman" w:hAnsi="Times New Roman"/>
          <w:b/>
          <w:lang w:val="en-GB"/>
        </w:rPr>
        <w:t xml:space="preserve"> paging message, subject to the restriction of any potential message processing delay.</w:t>
      </w:r>
    </w:p>
    <w:p w14:paraId="76C036BD" w14:textId="7D8790CA" w:rsidR="00167815" w:rsidRPr="00104670" w:rsidRDefault="00BB1B05" w:rsidP="00104670">
      <w:pPr>
        <w:ind w:left="1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RAN2 to agree that indication of the transmission/access occasions related information in the </w:t>
      </w:r>
      <w:r w:rsidR="007054BD">
        <w:rPr>
          <w:rFonts w:ascii="Times New Roman" w:hAnsi="Times New Roman"/>
          <w:b/>
          <w:lang w:val="en-GB"/>
        </w:rPr>
        <w:t>AIOT</w:t>
      </w:r>
      <w:r>
        <w:rPr>
          <w:rFonts w:ascii="Times New Roman" w:hAnsi="Times New Roman"/>
          <w:b/>
          <w:lang w:val="en-GB"/>
        </w:rPr>
        <w:t xml:space="preserve"> paging message could be absent.</w:t>
      </w:r>
    </w:p>
    <w:p w14:paraId="2229CBC6" w14:textId="7C775A9D" w:rsidR="00BB1B05" w:rsidRDefault="00BB1B05" w:rsidP="00BB1B05">
      <w:pPr>
        <w:pStyle w:val="3"/>
        <w:numPr>
          <w:ilvl w:val="0"/>
          <w:numId w:val="0"/>
        </w:numPr>
        <w:tabs>
          <w:tab w:val="clear" w:pos="720"/>
        </w:tabs>
        <w:ind w:left="720" w:hanging="720"/>
        <w:rPr>
          <w:rFonts w:ascii="Times New Roman" w:hAnsi="Times New Roman"/>
        </w:rPr>
      </w:pPr>
      <w:r w:rsidRPr="00167815">
        <w:rPr>
          <w:rFonts w:cs="Arial"/>
          <w:b w:val="0"/>
          <w:sz w:val="22"/>
        </w:rPr>
        <w:t>2.2.</w:t>
      </w:r>
      <w:r>
        <w:rPr>
          <w:rFonts w:cs="Arial"/>
          <w:b w:val="0"/>
          <w:sz w:val="22"/>
        </w:rPr>
        <w:t>2</w:t>
      </w:r>
      <w:r w:rsidR="00104670">
        <w:rPr>
          <w:rFonts w:cs="Arial"/>
          <w:b w:val="0"/>
          <w:sz w:val="22"/>
        </w:rPr>
        <w:t xml:space="preserve"> </w:t>
      </w:r>
      <w:r w:rsidRPr="00BB1B05">
        <w:rPr>
          <w:rFonts w:cs="Arial"/>
          <w:b w:val="0"/>
          <w:sz w:val="22"/>
        </w:rPr>
        <w:t xml:space="preserve">a message </w:t>
      </w:r>
      <w:r w:rsidR="002B197E">
        <w:rPr>
          <w:rFonts w:cs="Arial"/>
          <w:b w:val="0"/>
          <w:sz w:val="22"/>
        </w:rPr>
        <w:t xml:space="preserve">for more than one </w:t>
      </w:r>
      <w:r w:rsidR="007054BD">
        <w:rPr>
          <w:rFonts w:cs="Arial"/>
          <w:b w:val="0"/>
          <w:sz w:val="22"/>
        </w:rPr>
        <w:t>AIOT</w:t>
      </w:r>
      <w:r w:rsidR="002B197E">
        <w:rPr>
          <w:rFonts w:cs="Arial"/>
          <w:b w:val="0"/>
          <w:sz w:val="22"/>
        </w:rPr>
        <w:t xml:space="preserve"> devices</w:t>
      </w:r>
    </w:p>
    <w:p w14:paraId="69B14644" w14:textId="0F953CBE" w:rsidR="00BB1B05" w:rsidRDefault="00BB1B05" w:rsidP="0097626B">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such case, </w:t>
      </w:r>
      <w:r w:rsidR="007639AB">
        <w:rPr>
          <w:rFonts w:ascii="Times New Roman" w:hAnsi="Times New Roman"/>
          <w:lang w:val="en-GB"/>
        </w:rPr>
        <w:t xml:space="preserve">(potentially) </w:t>
      </w:r>
      <w:r w:rsidR="00C66F4C">
        <w:rPr>
          <w:rFonts w:ascii="Times New Roman" w:hAnsi="Times New Roman"/>
          <w:lang w:val="en-GB"/>
        </w:rPr>
        <w:t xml:space="preserve">more than one </w:t>
      </w:r>
      <w:r w:rsidR="007054BD">
        <w:rPr>
          <w:rFonts w:ascii="Times New Roman" w:hAnsi="Times New Roman"/>
          <w:lang w:val="en-GB"/>
        </w:rPr>
        <w:t>AIOT</w:t>
      </w:r>
      <w:r w:rsidR="00C66F4C">
        <w:rPr>
          <w:rFonts w:ascii="Times New Roman" w:hAnsi="Times New Roman"/>
          <w:lang w:val="en-GB"/>
        </w:rPr>
        <w:t xml:space="preserve"> devices are paged by the </w:t>
      </w:r>
      <w:r w:rsidR="007054BD">
        <w:rPr>
          <w:rFonts w:ascii="Times New Roman" w:hAnsi="Times New Roman"/>
          <w:lang w:val="en-GB"/>
        </w:rPr>
        <w:t>AIOT</w:t>
      </w:r>
      <w:r w:rsidR="00C66F4C">
        <w:rPr>
          <w:rFonts w:ascii="Times New Roman" w:hAnsi="Times New Roman"/>
          <w:lang w:val="en-GB"/>
        </w:rPr>
        <w:t xml:space="preserve"> paging message, each of them should know in which transmission/access occasion they can access to the network. In RFID system, the reader sends a number </w:t>
      </w:r>
      <w:r w:rsidR="00C66F4C" w:rsidRPr="00A942A6">
        <w:rPr>
          <w:rFonts w:ascii="Times New Roman" w:hAnsi="Times New Roman"/>
          <w:b/>
          <w:i/>
          <w:lang w:val="en-GB"/>
        </w:rPr>
        <w:t>Q</w:t>
      </w:r>
      <w:r w:rsidR="00C66F4C">
        <w:rPr>
          <w:rFonts w:ascii="Times New Roman" w:hAnsi="Times New Roman"/>
          <w:lang w:val="en-GB"/>
        </w:rPr>
        <w:t xml:space="preserve"> to the target </w:t>
      </w:r>
      <w:r w:rsidR="007054BD">
        <w:rPr>
          <w:rFonts w:ascii="Times New Roman" w:hAnsi="Times New Roman"/>
          <w:lang w:val="en-GB"/>
        </w:rPr>
        <w:t>AIOT</w:t>
      </w:r>
      <w:r w:rsidR="00C66F4C">
        <w:rPr>
          <w:rFonts w:ascii="Times New Roman" w:hAnsi="Times New Roman"/>
          <w:lang w:val="en-GB"/>
        </w:rPr>
        <w:t xml:space="preserve"> devices in the inventory message. Subsequently, each targeted </w:t>
      </w:r>
      <w:r w:rsidR="007054BD">
        <w:rPr>
          <w:rFonts w:ascii="Times New Roman" w:hAnsi="Times New Roman"/>
          <w:lang w:val="en-GB"/>
        </w:rPr>
        <w:t>AIOT</w:t>
      </w:r>
      <w:r w:rsidR="00C66F4C">
        <w:rPr>
          <w:rFonts w:ascii="Times New Roman" w:hAnsi="Times New Roman"/>
          <w:lang w:val="en-GB"/>
        </w:rPr>
        <w:t xml:space="preserve"> device will </w:t>
      </w:r>
      <w:r w:rsidR="00C66F4C">
        <w:rPr>
          <w:rFonts w:ascii="Times New Roman" w:hAnsi="Times New Roman" w:hint="eastAsia"/>
          <w:lang w:val="en-GB"/>
        </w:rPr>
        <w:t>gen</w:t>
      </w:r>
      <w:r w:rsidR="00C66F4C">
        <w:rPr>
          <w:rFonts w:ascii="Times New Roman" w:hAnsi="Times New Roman"/>
          <w:lang w:val="en-GB"/>
        </w:rPr>
        <w:t xml:space="preserve">erate a random integer number between 0 and </w:t>
      </w:r>
      <m:oMath>
        <m:sSup>
          <m:sSupPr>
            <m:ctrlPr>
              <w:rPr>
                <w:rFonts w:ascii="Cambria Math" w:hAnsi="Cambria Math"/>
                <w:lang w:val="en-GB"/>
              </w:rPr>
            </m:ctrlPr>
          </m:sSupPr>
          <m:e>
            <m:r>
              <w:rPr>
                <w:rFonts w:ascii="Cambria Math" w:hAnsi="Cambria Math"/>
                <w:lang w:val="en-GB"/>
              </w:rPr>
              <m:t>2</m:t>
            </m:r>
          </m:e>
          <m:sup>
            <m:r>
              <w:rPr>
                <w:rFonts w:ascii="Cambria Math" w:hAnsi="Cambria Math"/>
                <w:lang w:val="en-GB"/>
              </w:rPr>
              <m:t>Q</m:t>
            </m:r>
          </m:sup>
        </m:sSup>
        <m:r>
          <w:rPr>
            <w:rFonts w:ascii="Cambria Math" w:hAnsi="Cambria Math"/>
            <w:lang w:val="en-GB"/>
          </w:rPr>
          <m:t>-1</m:t>
        </m:r>
      </m:oMath>
      <w:r w:rsidR="00C66F4C">
        <w:rPr>
          <w:rFonts w:ascii="Times New Roman" w:hAnsi="Times New Roman" w:hint="eastAsia"/>
          <w:lang w:val="en-GB"/>
        </w:rPr>
        <w:t>.</w:t>
      </w:r>
      <w:r w:rsidR="00C66F4C">
        <w:rPr>
          <w:rFonts w:ascii="Times New Roman" w:hAnsi="Times New Roman"/>
          <w:lang w:val="en-GB"/>
        </w:rPr>
        <w:t xml:space="preserve"> Only when the integer number equals to 0, it will perform access towards the network. Otherwise, it will wait for subsequent </w:t>
      </w:r>
      <w:proofErr w:type="spellStart"/>
      <w:r w:rsidR="00C66F4C" w:rsidRPr="00C26A9E">
        <w:rPr>
          <w:rFonts w:ascii="Times New Roman" w:hAnsi="Times New Roman"/>
          <w:b/>
          <w:i/>
          <w:lang w:val="en-GB"/>
        </w:rPr>
        <w:t>QueryRep</w:t>
      </w:r>
      <w:proofErr w:type="spellEnd"/>
      <w:r w:rsidR="00C66F4C">
        <w:rPr>
          <w:rFonts w:ascii="Times New Roman" w:hAnsi="Times New Roman"/>
          <w:b/>
          <w:i/>
          <w:lang w:val="en-GB"/>
        </w:rPr>
        <w:t xml:space="preserve"> </w:t>
      </w:r>
      <w:r w:rsidR="00C66F4C">
        <w:rPr>
          <w:rFonts w:ascii="Times New Roman" w:hAnsi="Times New Roman"/>
          <w:lang w:val="en-GB"/>
        </w:rPr>
        <w:t>command to decrease the integer number by 1, or re-roll the integer number, when it receives</w:t>
      </w:r>
      <w:r w:rsidR="006259AA">
        <w:rPr>
          <w:rFonts w:ascii="Times New Roman" w:hAnsi="Times New Roman"/>
          <w:lang w:val="en-GB"/>
        </w:rPr>
        <w:t xml:space="preserve"> the</w:t>
      </w:r>
      <w:r w:rsidR="00C66F4C">
        <w:rPr>
          <w:rFonts w:ascii="Times New Roman" w:hAnsi="Times New Roman"/>
          <w:lang w:val="en-GB"/>
        </w:rPr>
        <w:t xml:space="preserve"> </w:t>
      </w:r>
      <w:proofErr w:type="spellStart"/>
      <w:r w:rsidR="00C66F4C" w:rsidRPr="00823CB8">
        <w:rPr>
          <w:rFonts w:ascii="Times New Roman" w:hAnsi="Times New Roman"/>
          <w:b/>
          <w:i/>
          <w:lang w:val="en-GB"/>
        </w:rPr>
        <w:t>QueryAdjust</w:t>
      </w:r>
      <w:proofErr w:type="spellEnd"/>
      <w:r w:rsidR="00C66F4C">
        <w:rPr>
          <w:rFonts w:ascii="Times New Roman" w:hAnsi="Times New Roman"/>
          <w:lang w:val="en-GB"/>
        </w:rPr>
        <w:t xml:space="preserve"> command. In our opinion, such prin</w:t>
      </w:r>
      <w:r w:rsidR="006259AA">
        <w:rPr>
          <w:rFonts w:ascii="Times New Roman" w:hAnsi="Times New Roman"/>
          <w:lang w:val="en-GB"/>
        </w:rPr>
        <w:t xml:space="preserve">ciple of randomizing the </w:t>
      </w:r>
      <w:r w:rsidR="007054BD">
        <w:rPr>
          <w:rFonts w:ascii="Times New Roman" w:hAnsi="Times New Roman"/>
          <w:lang w:val="en-GB"/>
        </w:rPr>
        <w:t>AIOT</w:t>
      </w:r>
      <w:r w:rsidR="006259AA">
        <w:rPr>
          <w:rFonts w:ascii="Times New Roman" w:hAnsi="Times New Roman"/>
          <w:lang w:val="en-GB"/>
        </w:rPr>
        <w:t xml:space="preserve"> device </w:t>
      </w:r>
      <w:r w:rsidR="006259AA">
        <w:rPr>
          <w:rFonts w:ascii="Times New Roman" w:hAnsi="Times New Roman"/>
          <w:lang w:val="en-GB"/>
        </w:rPr>
        <w:lastRenderedPageBreak/>
        <w:t xml:space="preserve">transmission/access occasion could be re-used for the 5G NR contention-based </w:t>
      </w:r>
      <w:r w:rsidR="007054BD">
        <w:rPr>
          <w:rFonts w:ascii="Times New Roman" w:hAnsi="Times New Roman"/>
          <w:lang w:val="en-GB"/>
        </w:rPr>
        <w:t>AIOT</w:t>
      </w:r>
      <w:r w:rsidR="006259AA">
        <w:rPr>
          <w:rFonts w:ascii="Times New Roman" w:hAnsi="Times New Roman"/>
          <w:lang w:val="en-GB"/>
        </w:rPr>
        <w:t xml:space="preserve"> procedure</w:t>
      </w:r>
      <w:r w:rsidR="0097626B">
        <w:rPr>
          <w:rFonts w:ascii="Times New Roman" w:hAnsi="Times New Roman" w:hint="eastAsia"/>
          <w:lang w:val="en-GB"/>
        </w:rPr>
        <w:t>.</w:t>
      </w:r>
      <w:r w:rsidR="0097626B">
        <w:rPr>
          <w:rFonts w:ascii="Times New Roman" w:hAnsi="Times New Roman"/>
          <w:lang w:val="en-GB"/>
        </w:rPr>
        <w:t xml:space="preserve"> Moreover, presence of such parameter impl</w:t>
      </w:r>
      <w:r w:rsidR="007639AB">
        <w:rPr>
          <w:rFonts w:ascii="Times New Roman" w:hAnsi="Times New Roman"/>
          <w:lang w:val="en-GB"/>
        </w:rPr>
        <w:t>ies the requirement towards</w:t>
      </w:r>
      <w:r w:rsidR="0097626B">
        <w:rPr>
          <w:rFonts w:ascii="Times New Roman" w:hAnsi="Times New Roman"/>
          <w:lang w:val="en-GB"/>
        </w:rPr>
        <w:t xml:space="preserve"> the</w:t>
      </w:r>
      <w:r w:rsidR="007639AB">
        <w:rPr>
          <w:rFonts w:ascii="Times New Roman" w:hAnsi="Times New Roman"/>
          <w:lang w:val="en-GB"/>
        </w:rPr>
        <w:t xml:space="preserve"> paged</w:t>
      </w:r>
      <w:r w:rsidR="0097626B">
        <w:rPr>
          <w:rFonts w:ascii="Times New Roman" w:hAnsi="Times New Roman"/>
          <w:lang w:val="en-GB"/>
        </w:rPr>
        <w:t xml:space="preserve"> </w:t>
      </w:r>
      <w:r w:rsidR="007054BD">
        <w:rPr>
          <w:rFonts w:ascii="Times New Roman" w:hAnsi="Times New Roman"/>
          <w:lang w:val="en-GB"/>
        </w:rPr>
        <w:t>AIOT</w:t>
      </w:r>
      <w:r w:rsidR="0097626B">
        <w:rPr>
          <w:rFonts w:ascii="Times New Roman" w:hAnsi="Times New Roman"/>
          <w:lang w:val="en-GB"/>
        </w:rPr>
        <w:t xml:space="preserve"> device</w:t>
      </w:r>
      <w:r w:rsidR="007639AB">
        <w:rPr>
          <w:rFonts w:ascii="Times New Roman" w:hAnsi="Times New Roman"/>
          <w:lang w:val="en-GB"/>
        </w:rPr>
        <w:t>s</w:t>
      </w:r>
      <w:r w:rsidR="0097626B">
        <w:rPr>
          <w:rFonts w:ascii="Times New Roman" w:hAnsi="Times New Roman"/>
          <w:lang w:val="en-GB"/>
        </w:rPr>
        <w:t xml:space="preserve"> to apply the contention-based access procedures.</w:t>
      </w:r>
    </w:p>
    <w:p w14:paraId="769E1D2B" w14:textId="0D659F48" w:rsidR="006259AA" w:rsidRDefault="006259AA" w:rsidP="0097626B">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2</w:t>
      </w:r>
      <w:r w:rsidRPr="00E12C7A">
        <w:rPr>
          <w:rFonts w:ascii="Times New Roman" w:hAnsi="Times New Roman"/>
          <w:b/>
          <w:lang w:val="en-GB"/>
        </w:rPr>
        <w:t xml:space="preserve">: </w:t>
      </w:r>
      <w:r>
        <w:rPr>
          <w:rFonts w:ascii="Times New Roman" w:hAnsi="Times New Roman"/>
          <w:b/>
          <w:lang w:val="en-GB"/>
        </w:rPr>
        <w:t>i</w:t>
      </w:r>
      <w:r w:rsidRPr="00E12C7A">
        <w:rPr>
          <w:rFonts w:ascii="Times New Roman" w:hAnsi="Times New Roman"/>
          <w:b/>
          <w:lang w:val="en-GB"/>
        </w:rPr>
        <w:t>n</w:t>
      </w:r>
      <w:r>
        <w:rPr>
          <w:rFonts w:ascii="Times New Roman" w:hAnsi="Times New Roman"/>
          <w:b/>
          <w:lang w:val="en-GB"/>
        </w:rPr>
        <w:t xml:space="preserve"> the</w:t>
      </w:r>
      <w:r w:rsidRPr="00E12C7A">
        <w:rPr>
          <w:rFonts w:ascii="Times New Roman" w:hAnsi="Times New Roman"/>
          <w:b/>
          <w:lang w:val="en-GB"/>
        </w:rPr>
        <w:t xml:space="preserve">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w:t>
      </w:r>
      <w:r w:rsidR="007054BD">
        <w:rPr>
          <w:rFonts w:ascii="Times New Roman" w:hAnsi="Times New Roman"/>
          <w:b/>
          <w:lang w:val="en-GB"/>
        </w:rPr>
        <w:t>AIOT</w:t>
      </w:r>
      <w:r w:rsidRPr="00E12C7A">
        <w:rPr>
          <w:rFonts w:ascii="Times New Roman" w:hAnsi="Times New Roman"/>
          <w:b/>
          <w:lang w:val="en-GB"/>
        </w:rPr>
        <w:t xml:space="preserve"> devices in the inventory message. Subsequently, each targeted </w:t>
      </w:r>
      <w:r w:rsidR="007054BD">
        <w:rPr>
          <w:rFonts w:ascii="Times New Roman" w:hAnsi="Times New Roman"/>
          <w:b/>
          <w:lang w:val="en-GB"/>
        </w:rPr>
        <w:t>AIOT</w:t>
      </w:r>
      <w:r w:rsidRPr="00E12C7A">
        <w:rPr>
          <w:rFonts w:ascii="Times New Roman" w:hAnsi="Times New Roman"/>
          <w:b/>
          <w:lang w:val="en-GB"/>
        </w:rPr>
        <w:t xml:space="preserve"> device will </w:t>
      </w:r>
      <w:r>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2B4802C5" w14:textId="1E98B3CC" w:rsidR="006259AA" w:rsidRDefault="006259AA" w:rsidP="0097626B">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BC0630">
        <w:rPr>
          <w:rFonts w:ascii="Times New Roman" w:hAnsi="Times New Roman"/>
          <w:b/>
          <w:lang w:val="en-GB"/>
        </w:rPr>
        <w:t>3</w:t>
      </w:r>
      <w:r>
        <w:rPr>
          <w:rFonts w:ascii="Times New Roman" w:hAnsi="Times New Roman"/>
          <w:b/>
          <w:lang w:val="en-GB"/>
        </w:rPr>
        <w:t>: RAN2 to agree on</w:t>
      </w:r>
      <w:r w:rsidR="00BC0630">
        <w:rPr>
          <w:rFonts w:ascii="Times New Roman" w:hAnsi="Times New Roman"/>
          <w:b/>
          <w:lang w:val="en-GB"/>
        </w:rPr>
        <w:t xml:space="preserve"> including a parameter in the </w:t>
      </w:r>
      <w:r w:rsidR="007054BD">
        <w:rPr>
          <w:rFonts w:ascii="Times New Roman" w:hAnsi="Times New Roman"/>
          <w:b/>
          <w:lang w:val="en-GB"/>
        </w:rPr>
        <w:t>AIOT</w:t>
      </w:r>
      <w:r w:rsidR="00BC0630">
        <w:rPr>
          <w:rFonts w:ascii="Times New Roman" w:hAnsi="Times New Roman"/>
          <w:b/>
          <w:lang w:val="en-GB"/>
        </w:rPr>
        <w:t xml:space="preserve"> paging message to</w:t>
      </w:r>
      <w:r>
        <w:rPr>
          <w:rFonts w:ascii="Times New Roman" w:hAnsi="Times New Roman"/>
          <w:b/>
          <w:lang w:val="en-GB"/>
        </w:rPr>
        <w:t xml:space="preserve"> randomiz</w:t>
      </w:r>
      <w:r w:rsidR="00BC0630">
        <w:rPr>
          <w:rFonts w:ascii="Times New Roman" w:hAnsi="Times New Roman"/>
          <w:b/>
          <w:lang w:val="en-GB"/>
        </w:rPr>
        <w:t>e</w:t>
      </w:r>
      <w:r>
        <w:rPr>
          <w:rFonts w:ascii="Times New Roman" w:hAnsi="Times New Roman"/>
          <w:b/>
          <w:lang w:val="en-GB"/>
        </w:rPr>
        <w:t xml:space="preserve"> the access occasions for different AIOT devices</w:t>
      </w:r>
      <w:r w:rsidR="00654DBB">
        <w:rPr>
          <w:rFonts w:ascii="Times New Roman" w:hAnsi="Times New Roman"/>
          <w:b/>
          <w:lang w:val="en-GB"/>
        </w:rPr>
        <w:t xml:space="preserve"> and indicate the total number of access occasions</w:t>
      </w:r>
      <w:r>
        <w:rPr>
          <w:rFonts w:ascii="Times New Roman" w:hAnsi="Times New Roman"/>
          <w:b/>
          <w:lang w:val="en-GB"/>
        </w:rPr>
        <w:t xml:space="preserve"> </w:t>
      </w:r>
      <w:r w:rsidR="00BC0630">
        <w:rPr>
          <w:rFonts w:ascii="Times New Roman" w:hAnsi="Times New Roman"/>
          <w:b/>
          <w:lang w:val="en-GB"/>
        </w:rPr>
        <w:t>in the contention-based a</w:t>
      </w:r>
      <w:r w:rsidR="00BC0630" w:rsidRPr="00271E4D">
        <w:rPr>
          <w:rFonts w:ascii="Times New Roman" w:hAnsi="Times New Roman"/>
          <w:b/>
          <w:lang w:val="en-GB"/>
        </w:rPr>
        <w:t>ccess procedures</w:t>
      </w:r>
      <w:r>
        <w:rPr>
          <w:rFonts w:ascii="Times New Roman" w:hAnsi="Times New Roman"/>
          <w:b/>
          <w:lang w:val="en-GB"/>
        </w:rPr>
        <w:t>.</w:t>
      </w:r>
    </w:p>
    <w:p w14:paraId="50CD1B53" w14:textId="0508FC6A" w:rsidR="0097626B" w:rsidRDefault="0097626B" w:rsidP="0097626B">
      <w:pPr>
        <w:rPr>
          <w:rFonts w:ascii="Times New Roman" w:hAnsi="Times New Roman"/>
          <w:b/>
          <w:lang w:val="en-GB"/>
        </w:rPr>
      </w:pPr>
      <w:r w:rsidRPr="007639AB">
        <w:rPr>
          <w:rFonts w:ascii="Times New Roman" w:hAnsi="Times New Roman"/>
          <w:b/>
          <w:lang w:val="en-GB"/>
        </w:rPr>
        <w:t xml:space="preserve">Proposal 4: RAN2 to agree on the presence of the parameter in the </w:t>
      </w:r>
      <w:r w:rsidR="007054BD">
        <w:rPr>
          <w:rFonts w:ascii="Times New Roman" w:hAnsi="Times New Roman"/>
          <w:b/>
          <w:lang w:val="en-GB"/>
        </w:rPr>
        <w:t>AIOT</w:t>
      </w:r>
      <w:r w:rsidRPr="007639AB">
        <w:rPr>
          <w:rFonts w:ascii="Times New Roman" w:hAnsi="Times New Roman"/>
          <w:b/>
          <w:lang w:val="en-GB"/>
        </w:rPr>
        <w:t xml:space="preserve"> paging message to randomize the access occasions for different AIOT devices </w:t>
      </w:r>
      <w:r w:rsidR="007639AB" w:rsidRPr="007639AB">
        <w:rPr>
          <w:rFonts w:ascii="Times New Roman" w:hAnsi="Times New Roman"/>
          <w:b/>
          <w:lang w:val="en-GB"/>
        </w:rPr>
        <w:t xml:space="preserve">implies the requirement towards the paged </w:t>
      </w:r>
      <w:r w:rsidR="007054BD">
        <w:rPr>
          <w:rFonts w:ascii="Times New Roman" w:hAnsi="Times New Roman"/>
          <w:b/>
          <w:lang w:val="en-GB"/>
        </w:rPr>
        <w:t>AIOT</w:t>
      </w:r>
      <w:r w:rsidR="007639AB" w:rsidRPr="007639AB">
        <w:rPr>
          <w:rFonts w:ascii="Times New Roman" w:hAnsi="Times New Roman"/>
          <w:b/>
          <w:lang w:val="en-GB"/>
        </w:rPr>
        <w:t xml:space="preserve"> devices to apply the contention-based access procedures.</w:t>
      </w:r>
    </w:p>
    <w:p w14:paraId="004C884A" w14:textId="4D174EDB" w:rsidR="00912F79" w:rsidRDefault="00AF217A" w:rsidP="0097626B">
      <w:pPr>
        <w:rPr>
          <w:rFonts w:ascii="Times New Roman" w:hAnsi="Times New Roman"/>
          <w:lang w:val="en-GB"/>
        </w:rPr>
      </w:pPr>
      <w:r>
        <w:rPr>
          <w:rFonts w:ascii="Times New Roman" w:hAnsi="Times New Roman" w:hint="eastAsia"/>
          <w:lang w:val="en-GB"/>
        </w:rPr>
        <w:t>O</w:t>
      </w:r>
      <w:r>
        <w:rPr>
          <w:rFonts w:ascii="Times New Roman" w:hAnsi="Times New Roman"/>
          <w:lang w:val="en-GB"/>
        </w:rPr>
        <w:t>n the other hand, in our opinion, it is</w:t>
      </w:r>
      <w:r w:rsidR="00226034">
        <w:rPr>
          <w:rFonts w:ascii="Times New Roman" w:hAnsi="Times New Roman"/>
          <w:lang w:val="en-GB"/>
        </w:rPr>
        <w:t xml:space="preserve"> also</w:t>
      </w:r>
      <w:r>
        <w:rPr>
          <w:rFonts w:ascii="Times New Roman" w:hAnsi="Times New Roman"/>
          <w:lang w:val="en-GB"/>
        </w:rPr>
        <w:t xml:space="preserve"> possible to</w:t>
      </w:r>
      <w:r w:rsidR="00226034">
        <w:rPr>
          <w:rFonts w:ascii="Times New Roman" w:hAnsi="Times New Roman"/>
          <w:lang w:val="en-GB"/>
        </w:rPr>
        <w:t xml:space="preserve"> let the paging message indicate</w:t>
      </w:r>
      <w:r>
        <w:rPr>
          <w:rFonts w:ascii="Times New Roman" w:hAnsi="Times New Roman"/>
          <w:lang w:val="en-GB"/>
        </w:rPr>
        <w:t xml:space="preserve"> </w:t>
      </w:r>
      <w:r w:rsidR="00226034">
        <w:rPr>
          <w:rFonts w:ascii="Times New Roman" w:hAnsi="Times New Roman"/>
          <w:lang w:val="en-GB"/>
        </w:rPr>
        <w:t xml:space="preserve">parameters necessary for triggering the </w:t>
      </w:r>
      <w:r w:rsidR="00DC117E">
        <w:rPr>
          <w:rFonts w:ascii="Times New Roman" w:hAnsi="Times New Roman"/>
          <w:lang w:val="en-GB"/>
        </w:rPr>
        <w:t xml:space="preserve">multi-device </w:t>
      </w:r>
      <w:r w:rsidR="00226034">
        <w:rPr>
          <w:rFonts w:ascii="Times New Roman" w:hAnsi="Times New Roman"/>
          <w:lang w:val="en-GB"/>
        </w:rPr>
        <w:t xml:space="preserve">contention-free </w:t>
      </w:r>
      <w:r w:rsidR="002B197E">
        <w:rPr>
          <w:rFonts w:ascii="Times New Roman" w:hAnsi="Times New Roman"/>
          <w:lang w:val="en-GB"/>
        </w:rPr>
        <w:t>random-access</w:t>
      </w:r>
      <w:r w:rsidR="00226034">
        <w:rPr>
          <w:rFonts w:ascii="Times New Roman" w:hAnsi="Times New Roman"/>
          <w:lang w:val="en-GB"/>
        </w:rPr>
        <w:t xml:space="preserve"> procedure. For instance, </w:t>
      </w:r>
      <w:r w:rsidR="00912F79">
        <w:rPr>
          <w:rFonts w:ascii="Times New Roman" w:hAnsi="Times New Roman"/>
          <w:lang w:val="en-GB"/>
        </w:rPr>
        <w:t xml:space="preserve">in paging message, the association of different </w:t>
      </w:r>
      <w:r w:rsidR="000C6629">
        <w:rPr>
          <w:rFonts w:ascii="Times New Roman" w:hAnsi="Times New Roman"/>
          <w:lang w:val="en-GB"/>
        </w:rPr>
        <w:t xml:space="preserve">dedicated </w:t>
      </w:r>
      <w:r w:rsidR="00912F79">
        <w:rPr>
          <w:rFonts w:ascii="Times New Roman" w:hAnsi="Times New Roman"/>
          <w:lang w:val="en-GB"/>
        </w:rPr>
        <w:t xml:space="preserve">access/transmission occasions and different </w:t>
      </w:r>
      <w:r w:rsidR="007054BD">
        <w:rPr>
          <w:rFonts w:ascii="Times New Roman" w:hAnsi="Times New Roman"/>
          <w:lang w:val="en-GB"/>
        </w:rPr>
        <w:t>AIOT</w:t>
      </w:r>
      <w:r w:rsidR="00912F79">
        <w:rPr>
          <w:rFonts w:ascii="Times New Roman" w:hAnsi="Times New Roman"/>
          <w:lang w:val="en-GB"/>
        </w:rPr>
        <w:t xml:space="preserve"> device IDs could be included explicitly, though, this approach will suffer from overwhelmingly </w:t>
      </w:r>
      <w:r w:rsidR="006F2848">
        <w:rPr>
          <w:rFonts w:ascii="Times New Roman" w:hAnsi="Times New Roman" w:hint="eastAsia"/>
          <w:lang w:val="en-GB"/>
        </w:rPr>
        <w:t>hig</w:t>
      </w:r>
      <w:r w:rsidR="006F2848">
        <w:rPr>
          <w:rFonts w:ascii="Times New Roman" w:hAnsi="Times New Roman"/>
          <w:lang w:val="en-GB"/>
        </w:rPr>
        <w:t xml:space="preserve">h </w:t>
      </w:r>
      <w:r w:rsidR="00912F79">
        <w:rPr>
          <w:rFonts w:ascii="Times New Roman" w:hAnsi="Times New Roman"/>
          <w:lang w:val="en-GB"/>
        </w:rPr>
        <w:t xml:space="preserve">signalling overhead if the </w:t>
      </w:r>
      <w:r w:rsidR="007054BD">
        <w:rPr>
          <w:rFonts w:ascii="Times New Roman" w:hAnsi="Times New Roman"/>
          <w:lang w:val="en-GB"/>
        </w:rPr>
        <w:t>AIOT</w:t>
      </w:r>
      <w:r w:rsidR="00912F79">
        <w:rPr>
          <w:rFonts w:ascii="Times New Roman" w:hAnsi="Times New Roman"/>
          <w:lang w:val="en-GB"/>
        </w:rPr>
        <w:t xml:space="preserve"> paging message is targeted for a large group of </w:t>
      </w:r>
      <w:r w:rsidR="007054BD">
        <w:rPr>
          <w:rFonts w:ascii="Times New Roman" w:hAnsi="Times New Roman"/>
          <w:lang w:val="en-GB"/>
        </w:rPr>
        <w:t>AIOT</w:t>
      </w:r>
      <w:r w:rsidR="00912F79">
        <w:rPr>
          <w:rFonts w:ascii="Times New Roman" w:hAnsi="Times New Roman"/>
          <w:lang w:val="en-GB"/>
        </w:rPr>
        <w:t xml:space="preserve"> devices.</w:t>
      </w:r>
      <w:r w:rsidR="00C22B66">
        <w:rPr>
          <w:rFonts w:ascii="Times New Roman" w:hAnsi="Times New Roman"/>
          <w:lang w:val="en-GB"/>
        </w:rPr>
        <w:t xml:space="preserve"> Hence, we also propose RAN2 to study</w:t>
      </w:r>
      <w:r w:rsidR="002B197E">
        <w:rPr>
          <w:rFonts w:ascii="Times New Roman" w:hAnsi="Times New Roman"/>
          <w:lang w:val="en-GB"/>
        </w:rPr>
        <w:t xml:space="preserve"> how to reduce signalling overhead in the paging message </w:t>
      </w:r>
      <w:r w:rsidR="007639AB">
        <w:rPr>
          <w:rFonts w:ascii="Times New Roman" w:hAnsi="Times New Roman"/>
          <w:lang w:val="en-GB"/>
        </w:rPr>
        <w:t xml:space="preserve">to indicate </w:t>
      </w:r>
      <w:r w:rsidR="000C6629">
        <w:rPr>
          <w:rFonts w:ascii="Times New Roman" w:hAnsi="Times New Roman"/>
          <w:lang w:val="en-GB"/>
        </w:rPr>
        <w:t>dedicated</w:t>
      </w:r>
      <w:r w:rsidR="007639AB">
        <w:rPr>
          <w:rFonts w:ascii="Times New Roman" w:hAnsi="Times New Roman"/>
          <w:lang w:val="en-GB"/>
        </w:rPr>
        <w:t xml:space="preserve"> access/transmission occasions towards more than one</w:t>
      </w:r>
      <w:r w:rsidR="002B197E">
        <w:rPr>
          <w:rFonts w:ascii="Times New Roman" w:hAnsi="Times New Roman"/>
          <w:lang w:val="en-GB"/>
        </w:rPr>
        <w:t xml:space="preserve"> </w:t>
      </w:r>
      <w:r w:rsidR="007054BD">
        <w:rPr>
          <w:rFonts w:ascii="Times New Roman" w:hAnsi="Times New Roman"/>
          <w:lang w:val="en-GB"/>
        </w:rPr>
        <w:t>AIOT</w:t>
      </w:r>
      <w:r w:rsidR="002B197E">
        <w:rPr>
          <w:rFonts w:ascii="Times New Roman" w:hAnsi="Times New Roman"/>
          <w:lang w:val="en-GB"/>
        </w:rPr>
        <w:t xml:space="preserve"> devices applying the contention-free random access procedure.</w:t>
      </w:r>
    </w:p>
    <w:p w14:paraId="77610111" w14:textId="59ED2278" w:rsidR="00BB1B05" w:rsidRPr="00C22B66" w:rsidRDefault="00912F79" w:rsidP="0097626B">
      <w:pPr>
        <w:rPr>
          <w:rFonts w:ascii="Times New Roman" w:hAnsi="Times New Roman"/>
          <w:b/>
          <w:lang w:val="en-GB"/>
        </w:rPr>
      </w:pPr>
      <w:r w:rsidRPr="00C22B66">
        <w:rPr>
          <w:rFonts w:ascii="Times New Roman" w:hAnsi="Times New Roman"/>
          <w:b/>
          <w:lang w:val="en-GB"/>
        </w:rPr>
        <w:t xml:space="preserve">Proposal </w:t>
      </w:r>
      <w:r w:rsidR="00AD431B">
        <w:rPr>
          <w:rFonts w:ascii="Times New Roman" w:hAnsi="Times New Roman"/>
          <w:b/>
          <w:lang w:val="en-GB"/>
        </w:rPr>
        <w:t>5</w:t>
      </w:r>
      <w:r w:rsidRPr="00C22B66">
        <w:rPr>
          <w:rFonts w:ascii="Times New Roman" w:hAnsi="Times New Roman"/>
          <w:b/>
          <w:lang w:val="en-GB"/>
        </w:rPr>
        <w:t xml:space="preserve">: </w:t>
      </w:r>
      <w:r w:rsidR="00C22B66" w:rsidRPr="00C22B66">
        <w:rPr>
          <w:rFonts w:ascii="Times New Roman" w:hAnsi="Times New Roman"/>
          <w:b/>
          <w:lang w:val="en-GB"/>
        </w:rPr>
        <w:t xml:space="preserve">RAN2 to agree on indicating the association of </w:t>
      </w:r>
      <w:r w:rsidR="00851C28">
        <w:rPr>
          <w:rFonts w:ascii="Times New Roman" w:hAnsi="Times New Roman"/>
          <w:b/>
          <w:lang w:val="en-GB"/>
        </w:rPr>
        <w:t>consecutive</w:t>
      </w:r>
      <w:r w:rsidR="000C6629">
        <w:rPr>
          <w:rFonts w:ascii="Times New Roman" w:hAnsi="Times New Roman"/>
          <w:b/>
          <w:lang w:val="en-GB"/>
        </w:rPr>
        <w:t xml:space="preserve"> dedicated</w:t>
      </w:r>
      <w:r w:rsidR="00C22B66" w:rsidRPr="00C22B66">
        <w:rPr>
          <w:rFonts w:ascii="Times New Roman" w:hAnsi="Times New Roman"/>
          <w:b/>
          <w:lang w:val="en-GB"/>
        </w:rPr>
        <w:t xml:space="preserve"> access/transmission occasions and different </w:t>
      </w:r>
      <w:r w:rsidR="007054BD">
        <w:rPr>
          <w:rFonts w:ascii="Times New Roman" w:hAnsi="Times New Roman"/>
          <w:b/>
          <w:lang w:val="en-GB"/>
        </w:rPr>
        <w:t>AIOT</w:t>
      </w:r>
      <w:r w:rsidR="00C22B66" w:rsidRPr="00C22B66">
        <w:rPr>
          <w:rFonts w:ascii="Times New Roman" w:hAnsi="Times New Roman"/>
          <w:b/>
          <w:lang w:val="en-GB"/>
        </w:rPr>
        <w:t xml:space="preserve"> device IDs in the </w:t>
      </w:r>
      <w:r w:rsidR="007054BD">
        <w:rPr>
          <w:rFonts w:ascii="Times New Roman" w:hAnsi="Times New Roman"/>
          <w:b/>
          <w:lang w:val="en-GB"/>
        </w:rPr>
        <w:t>AIOT</w:t>
      </w:r>
      <w:r w:rsidR="00C22B66" w:rsidRPr="00C22B66">
        <w:rPr>
          <w:rFonts w:ascii="Times New Roman" w:hAnsi="Times New Roman"/>
          <w:b/>
          <w:lang w:val="en-GB"/>
        </w:rPr>
        <w:t xml:space="preserve"> paging message explicitly for</w:t>
      </w:r>
      <w:r w:rsidR="00851C28">
        <w:rPr>
          <w:rFonts w:ascii="Times New Roman" w:hAnsi="Times New Roman"/>
          <w:b/>
          <w:lang w:val="en-GB"/>
        </w:rPr>
        <w:t xml:space="preserve"> multi-device</w:t>
      </w:r>
      <w:r w:rsidR="00C22B66" w:rsidRPr="00C22B66">
        <w:rPr>
          <w:rFonts w:ascii="Times New Roman" w:hAnsi="Times New Roman"/>
          <w:b/>
          <w:lang w:val="en-GB"/>
        </w:rPr>
        <w:t xml:space="preserve"> contention-free based random access procedure</w:t>
      </w:r>
      <w:r w:rsidR="00C22B66">
        <w:rPr>
          <w:rFonts w:ascii="Times New Roman" w:hAnsi="Times New Roman"/>
          <w:b/>
          <w:lang w:val="en-GB"/>
        </w:rPr>
        <w:t>.</w:t>
      </w:r>
      <w:r w:rsidR="00C22B66" w:rsidRPr="00C22B66">
        <w:rPr>
          <w:rFonts w:ascii="Times New Roman" w:hAnsi="Times New Roman"/>
          <w:b/>
          <w:lang w:val="en-GB"/>
        </w:rPr>
        <w:t xml:space="preserve"> </w:t>
      </w:r>
    </w:p>
    <w:p w14:paraId="5564AC16" w14:textId="2B0D716C" w:rsidR="00BB1B05" w:rsidRDefault="00C22B66" w:rsidP="0097626B">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3</w:t>
      </w:r>
      <w:r w:rsidRPr="00E12C7A">
        <w:rPr>
          <w:rFonts w:ascii="Times New Roman" w:hAnsi="Times New Roman"/>
          <w:b/>
          <w:lang w:val="en-GB"/>
        </w:rPr>
        <w:t xml:space="preserve">: </w:t>
      </w:r>
      <w:r>
        <w:rPr>
          <w:rFonts w:ascii="Times New Roman" w:hAnsi="Times New Roman"/>
          <w:b/>
          <w:lang w:val="en-GB"/>
        </w:rPr>
        <w:t xml:space="preserve">the approach of </w:t>
      </w:r>
      <w:r w:rsidRPr="00C22B66">
        <w:rPr>
          <w:rFonts w:ascii="Times New Roman" w:hAnsi="Times New Roman"/>
          <w:b/>
          <w:lang w:val="en-GB"/>
        </w:rPr>
        <w:t xml:space="preserve">indicating the association of </w:t>
      </w:r>
      <w:r w:rsidR="00851C28">
        <w:rPr>
          <w:rFonts w:ascii="Times New Roman" w:hAnsi="Times New Roman"/>
          <w:b/>
          <w:lang w:val="en-GB"/>
        </w:rPr>
        <w:t>consecutive</w:t>
      </w:r>
      <w:r w:rsidRPr="00C22B66">
        <w:rPr>
          <w:rFonts w:ascii="Times New Roman" w:hAnsi="Times New Roman"/>
          <w:b/>
          <w:lang w:val="en-GB"/>
        </w:rPr>
        <w:t xml:space="preserve"> access/transmission occasions and different </w:t>
      </w:r>
      <w:r w:rsidR="007054BD">
        <w:rPr>
          <w:rFonts w:ascii="Times New Roman" w:hAnsi="Times New Roman"/>
          <w:b/>
          <w:lang w:val="en-GB"/>
        </w:rPr>
        <w:t>AIOT</w:t>
      </w:r>
      <w:r w:rsidRPr="00C22B66">
        <w:rPr>
          <w:rFonts w:ascii="Times New Roman" w:hAnsi="Times New Roman"/>
          <w:b/>
          <w:lang w:val="en-GB"/>
        </w:rPr>
        <w:t xml:space="preserve"> device IDs in the </w:t>
      </w:r>
      <w:r w:rsidR="007054BD">
        <w:rPr>
          <w:rFonts w:ascii="Times New Roman" w:hAnsi="Times New Roman"/>
          <w:b/>
          <w:lang w:val="en-GB"/>
        </w:rPr>
        <w:t>AIOT</w:t>
      </w:r>
      <w:r w:rsidRPr="00C22B66">
        <w:rPr>
          <w:rFonts w:ascii="Times New Roman" w:hAnsi="Times New Roman"/>
          <w:b/>
          <w:lang w:val="en-GB"/>
        </w:rPr>
        <w:t xml:space="preserve"> paging message explicitly for contention-free based random access procedure</w:t>
      </w:r>
      <w:r>
        <w:rPr>
          <w:rFonts w:ascii="Times New Roman" w:hAnsi="Times New Roman"/>
          <w:b/>
          <w:lang w:val="en-GB"/>
        </w:rPr>
        <w:t xml:space="preserve"> could suffer from </w:t>
      </w:r>
      <w:r w:rsidRPr="00C22B66">
        <w:rPr>
          <w:rFonts w:ascii="Times New Roman" w:hAnsi="Times New Roman"/>
          <w:b/>
          <w:lang w:val="en-GB"/>
        </w:rPr>
        <w:t xml:space="preserve">overwhelmingly large signalling overhead if the </w:t>
      </w:r>
      <w:r w:rsidR="007054BD">
        <w:rPr>
          <w:rFonts w:ascii="Times New Roman" w:hAnsi="Times New Roman"/>
          <w:b/>
          <w:lang w:val="en-GB"/>
        </w:rPr>
        <w:t>AIOT</w:t>
      </w:r>
      <w:r w:rsidRPr="00C22B66">
        <w:rPr>
          <w:rFonts w:ascii="Times New Roman" w:hAnsi="Times New Roman"/>
          <w:b/>
          <w:lang w:val="en-GB"/>
        </w:rPr>
        <w:t xml:space="preserve"> paging message is targeted for a large group of </w:t>
      </w:r>
      <w:r w:rsidR="007054BD">
        <w:rPr>
          <w:rFonts w:ascii="Times New Roman" w:hAnsi="Times New Roman"/>
          <w:b/>
          <w:lang w:val="en-GB"/>
        </w:rPr>
        <w:t>AIOT</w:t>
      </w:r>
      <w:r w:rsidRPr="00C22B66">
        <w:rPr>
          <w:rFonts w:ascii="Times New Roman" w:hAnsi="Times New Roman"/>
          <w:b/>
          <w:lang w:val="en-GB"/>
        </w:rPr>
        <w:t xml:space="preserve"> devices</w:t>
      </w:r>
      <w:r w:rsidR="00832005">
        <w:rPr>
          <w:rFonts w:ascii="Times New Roman" w:hAnsi="Times New Roman"/>
          <w:b/>
          <w:lang w:val="en-GB"/>
        </w:rPr>
        <w:t xml:space="preserve">, </w:t>
      </w:r>
      <w:proofErr w:type="spellStart"/>
      <w:r w:rsidR="00832005">
        <w:rPr>
          <w:rFonts w:ascii="Times New Roman" w:hAnsi="Times New Roman"/>
          <w:b/>
          <w:lang w:val="en-GB"/>
        </w:rPr>
        <w:t>eg.</w:t>
      </w:r>
      <w:proofErr w:type="spellEnd"/>
      <w:r w:rsidR="00832005">
        <w:rPr>
          <w:rFonts w:ascii="Times New Roman" w:hAnsi="Times New Roman"/>
          <w:b/>
          <w:lang w:val="en-GB"/>
        </w:rPr>
        <w:t>, more than 100 AIOT devices</w:t>
      </w:r>
      <w:r w:rsidRPr="00C22B66">
        <w:rPr>
          <w:rFonts w:ascii="Times New Roman" w:hAnsi="Times New Roman"/>
          <w:b/>
          <w:lang w:val="en-GB"/>
        </w:rPr>
        <w:t>.</w:t>
      </w:r>
    </w:p>
    <w:p w14:paraId="1BA65BCC" w14:textId="47AB4733" w:rsidR="007639AB" w:rsidRPr="007639AB" w:rsidRDefault="002B197E" w:rsidP="007639AB">
      <w:pPr>
        <w:rPr>
          <w:rFonts w:ascii="Times New Roman" w:hAnsi="Times New Roman"/>
          <w:b/>
          <w:lang w:val="en-GB"/>
        </w:rPr>
      </w:pPr>
      <w:r w:rsidRPr="007639AB">
        <w:rPr>
          <w:rFonts w:ascii="Times New Roman" w:hAnsi="Times New Roman" w:hint="eastAsia"/>
          <w:b/>
          <w:lang w:val="en-GB"/>
        </w:rPr>
        <w:t>P</w:t>
      </w:r>
      <w:r w:rsidRPr="007639AB">
        <w:rPr>
          <w:rFonts w:ascii="Times New Roman" w:hAnsi="Times New Roman"/>
          <w:b/>
          <w:lang w:val="en-GB"/>
        </w:rPr>
        <w:t xml:space="preserve">roposal </w:t>
      </w:r>
      <w:r w:rsidR="00AD431B">
        <w:rPr>
          <w:rFonts w:ascii="Times New Roman" w:hAnsi="Times New Roman"/>
          <w:b/>
          <w:lang w:val="en-GB"/>
        </w:rPr>
        <w:t>6</w:t>
      </w:r>
      <w:r w:rsidRPr="007639AB">
        <w:rPr>
          <w:rFonts w:ascii="Times New Roman" w:hAnsi="Times New Roman"/>
          <w:b/>
          <w:lang w:val="en-GB"/>
        </w:rPr>
        <w:t xml:space="preserve">: </w:t>
      </w:r>
      <w:r w:rsidR="007639AB" w:rsidRPr="007639AB">
        <w:rPr>
          <w:rFonts w:ascii="Times New Roman" w:hAnsi="Times New Roman"/>
          <w:b/>
          <w:lang w:val="en-GB"/>
        </w:rPr>
        <w:t>RAN2 to study how to reduce signalling overhead in the paging message</w:t>
      </w:r>
      <w:r w:rsidR="007639AB">
        <w:rPr>
          <w:rFonts w:ascii="Times New Roman" w:hAnsi="Times New Roman"/>
          <w:b/>
          <w:lang w:val="en-GB"/>
        </w:rPr>
        <w:t xml:space="preserve"> to</w:t>
      </w:r>
      <w:r w:rsidR="007639AB" w:rsidRPr="007639AB">
        <w:rPr>
          <w:rFonts w:ascii="Times New Roman" w:hAnsi="Times New Roman"/>
          <w:b/>
          <w:lang w:val="en-GB"/>
        </w:rPr>
        <w:t xml:space="preserve"> indicat</w:t>
      </w:r>
      <w:r w:rsidR="007639AB">
        <w:rPr>
          <w:rFonts w:ascii="Times New Roman" w:hAnsi="Times New Roman"/>
          <w:b/>
          <w:lang w:val="en-GB"/>
        </w:rPr>
        <w:t>e</w:t>
      </w:r>
      <w:r w:rsidR="007639AB" w:rsidRPr="007639AB">
        <w:rPr>
          <w:rFonts w:ascii="Times New Roman" w:hAnsi="Times New Roman"/>
          <w:b/>
          <w:lang w:val="en-GB"/>
        </w:rPr>
        <w:t xml:space="preserve"> the </w:t>
      </w:r>
      <w:r w:rsidR="000C6629">
        <w:rPr>
          <w:rFonts w:ascii="Times New Roman" w:hAnsi="Times New Roman"/>
          <w:b/>
          <w:lang w:val="en-GB"/>
        </w:rPr>
        <w:t xml:space="preserve">dedicated </w:t>
      </w:r>
      <w:r w:rsidR="007639AB" w:rsidRPr="007639AB">
        <w:rPr>
          <w:rFonts w:ascii="Times New Roman" w:hAnsi="Times New Roman"/>
          <w:b/>
          <w:lang w:val="en-GB"/>
        </w:rPr>
        <w:t xml:space="preserve">access/transmission occasions towards more than one </w:t>
      </w:r>
      <w:r w:rsidR="007054BD">
        <w:rPr>
          <w:rFonts w:ascii="Times New Roman" w:hAnsi="Times New Roman"/>
          <w:b/>
          <w:lang w:val="en-GB"/>
        </w:rPr>
        <w:t>AIOT</w:t>
      </w:r>
      <w:r w:rsidR="007639AB" w:rsidRPr="007639AB">
        <w:rPr>
          <w:rFonts w:ascii="Times New Roman" w:hAnsi="Times New Roman"/>
          <w:b/>
          <w:lang w:val="en-GB"/>
        </w:rPr>
        <w:t xml:space="preserve"> devices </w:t>
      </w:r>
      <w:r w:rsidR="00915A3A">
        <w:rPr>
          <w:rFonts w:ascii="Times New Roman" w:hAnsi="Times New Roman"/>
          <w:b/>
          <w:lang w:val="en-GB"/>
        </w:rPr>
        <w:t>for the multi-device</w:t>
      </w:r>
      <w:r w:rsidR="007639AB" w:rsidRPr="007639AB">
        <w:rPr>
          <w:rFonts w:ascii="Times New Roman" w:hAnsi="Times New Roman"/>
          <w:b/>
          <w:lang w:val="en-GB"/>
        </w:rPr>
        <w:t xml:space="preserve"> contention-free random access procedure.</w:t>
      </w:r>
    </w:p>
    <w:p w14:paraId="1D807399" w14:textId="00280DCF" w:rsidR="0097626B" w:rsidRPr="00A566DD" w:rsidRDefault="0097626B" w:rsidP="0097626B">
      <w:pPr>
        <w:rPr>
          <w:rFonts w:ascii="Times New Roman" w:hAnsi="Times New Roman"/>
          <w:lang w:val="en-GB"/>
        </w:rPr>
      </w:pPr>
      <w:r>
        <w:rPr>
          <w:rFonts w:ascii="Times New Roman" w:hAnsi="Times New Roman" w:hint="eastAsia"/>
          <w:lang w:val="en-GB"/>
        </w:rPr>
        <w:t>I</w:t>
      </w:r>
      <w:r>
        <w:rPr>
          <w:rFonts w:ascii="Times New Roman" w:hAnsi="Times New Roman"/>
          <w:lang w:val="en-GB"/>
        </w:rPr>
        <w:t>n addition, a</w:t>
      </w:r>
      <w:r w:rsidRPr="00A566DD">
        <w:rPr>
          <w:rFonts w:ascii="Times New Roman" w:hAnsi="Times New Roman"/>
          <w:lang w:val="en-GB"/>
        </w:rPr>
        <w:t xml:space="preserve">s mentioned earlier, for the RFID, an asynchronous system, the </w:t>
      </w:r>
      <w:r>
        <w:rPr>
          <w:rFonts w:ascii="Times New Roman" w:hAnsi="Times New Roman" w:hint="eastAsia"/>
          <w:lang w:val="en-GB"/>
        </w:rPr>
        <w:t>indicat</w:t>
      </w:r>
      <w:r>
        <w:rPr>
          <w:rFonts w:ascii="Times New Roman" w:hAnsi="Times New Roman"/>
          <w:lang w:val="en-GB"/>
        </w:rPr>
        <w:t xml:space="preserve">ion </w:t>
      </w:r>
      <w:r w:rsidRPr="00A566DD">
        <w:rPr>
          <w:rFonts w:ascii="Times New Roman" w:hAnsi="Times New Roman"/>
          <w:lang w:val="en-GB"/>
        </w:rPr>
        <w:t>of the</w:t>
      </w:r>
      <w:r>
        <w:rPr>
          <w:rFonts w:ascii="Times New Roman" w:hAnsi="Times New Roman"/>
          <w:lang w:val="en-GB"/>
        </w:rPr>
        <w:t xml:space="preserve"> current </w:t>
      </w:r>
      <w:r w:rsidRPr="00A566DD">
        <w:rPr>
          <w:rFonts w:ascii="Times New Roman" w:hAnsi="Times New Roman"/>
          <w:lang w:val="en-GB"/>
        </w:rPr>
        <w:t xml:space="preserve">access occasion slot is managed by the network, similar mechanism should </w:t>
      </w:r>
      <w:r w:rsidRPr="00462487">
        <w:rPr>
          <w:rFonts w:ascii="Times New Roman" w:hAnsi="Times New Roman"/>
          <w:lang w:val="en-GB"/>
        </w:rPr>
        <w:t xml:space="preserve">also </w:t>
      </w:r>
      <w:r w:rsidRPr="00A566DD">
        <w:rPr>
          <w:rFonts w:ascii="Times New Roman" w:hAnsi="Times New Roman"/>
          <w:lang w:val="en-GB"/>
        </w:rPr>
        <w:t>be studied by RAN2</w:t>
      </w:r>
      <w:r>
        <w:rPr>
          <w:rFonts w:ascii="Times New Roman" w:hAnsi="Times New Roman"/>
          <w:lang w:val="en-GB"/>
        </w:rPr>
        <w:t>. We think this function should be enabled by paging message.</w:t>
      </w:r>
    </w:p>
    <w:p w14:paraId="4B5518A7" w14:textId="79B9922E" w:rsidR="00851C28" w:rsidRPr="0097626B" w:rsidRDefault="0097626B" w:rsidP="0097626B">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AD431B">
        <w:rPr>
          <w:rFonts w:ascii="Times New Roman" w:hAnsi="Times New Roman"/>
          <w:b/>
          <w:lang w:val="en-GB"/>
        </w:rPr>
        <w:t>7</w:t>
      </w:r>
      <w:r>
        <w:rPr>
          <w:rFonts w:ascii="Times New Roman" w:hAnsi="Times New Roman"/>
          <w:b/>
          <w:lang w:val="en-GB"/>
        </w:rPr>
        <w:t xml:space="preserve">: </w:t>
      </w:r>
      <w:r w:rsidR="007054BD">
        <w:rPr>
          <w:rFonts w:ascii="Times New Roman" w:hAnsi="Times New Roman"/>
          <w:b/>
          <w:lang w:val="en-GB"/>
        </w:rPr>
        <w:t>AIOT</w:t>
      </w:r>
      <w:r w:rsidR="007639AB">
        <w:rPr>
          <w:rFonts w:ascii="Times New Roman" w:hAnsi="Times New Roman"/>
          <w:b/>
          <w:lang w:val="en-GB"/>
        </w:rPr>
        <w:t xml:space="preserve"> P</w:t>
      </w:r>
      <w:r>
        <w:rPr>
          <w:rFonts w:ascii="Times New Roman" w:hAnsi="Times New Roman"/>
          <w:b/>
          <w:lang w:val="en-GB"/>
        </w:rPr>
        <w:t xml:space="preserve">aging message should be able to indicate the current access occasion. </w:t>
      </w:r>
    </w:p>
    <w:p w14:paraId="112DDA2E" w14:textId="048CCAF6" w:rsidR="007639AB" w:rsidRPr="007639AB" w:rsidRDefault="00305BA1" w:rsidP="00916651">
      <w:pPr>
        <w:pStyle w:val="1"/>
        <w:widowControl/>
        <w:numPr>
          <w:ilvl w:val="0"/>
          <w:numId w:val="7"/>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4D2417AD" w14:textId="548C9779" w:rsidR="007639AB" w:rsidRPr="007639AB" w:rsidRDefault="007639AB" w:rsidP="007639AB">
      <w:pPr>
        <w:rPr>
          <w:rFonts w:ascii="Times New Roman" w:hAnsi="Times New Roman"/>
          <w:lang w:val="en-GB"/>
        </w:rPr>
      </w:pPr>
      <w:r w:rsidRPr="007639AB">
        <w:rPr>
          <w:rFonts w:ascii="Times New Roman" w:hAnsi="Times New Roman" w:hint="eastAsia"/>
          <w:lang w:val="en-GB"/>
        </w:rPr>
        <w:t>I</w:t>
      </w:r>
      <w:r w:rsidRPr="007639AB">
        <w:rPr>
          <w:rFonts w:ascii="Times New Roman" w:hAnsi="Times New Roman"/>
          <w:lang w:val="en-GB"/>
        </w:rPr>
        <w:t>n the contribution, following proposals and observations are made:</w:t>
      </w:r>
    </w:p>
    <w:p w14:paraId="7BC1FD67" w14:textId="77777777" w:rsidR="00AD431B" w:rsidRPr="00BF23C0" w:rsidRDefault="00AD431B" w:rsidP="00AD431B">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roposal 1: RAN2 to agree on including the purpose of the paging message, e.g., inventory, sending commands, in the paging message towards AIOT devices.</w:t>
      </w:r>
    </w:p>
    <w:p w14:paraId="419F75FB" w14:textId="77777777" w:rsidR="00AD431B" w:rsidRDefault="00AD431B" w:rsidP="00AD431B">
      <w:pPr>
        <w:rPr>
          <w:rFonts w:ascii="Times New Roman" w:hAnsi="Times New Roman"/>
          <w:b/>
          <w:lang w:val="en-GB"/>
        </w:rPr>
      </w:pPr>
      <w:r w:rsidRPr="00BB1B05">
        <w:rPr>
          <w:rFonts w:ascii="Times New Roman" w:hAnsi="Times New Roman"/>
          <w:b/>
          <w:lang w:val="en-GB"/>
        </w:rPr>
        <w:t xml:space="preserve">Observation 1: when reception of a </w:t>
      </w:r>
      <w:r>
        <w:rPr>
          <w:rFonts w:ascii="Times New Roman" w:hAnsi="Times New Roman"/>
          <w:b/>
          <w:lang w:val="en-GB"/>
        </w:rPr>
        <w:t>AIOT</w:t>
      </w:r>
      <w:r w:rsidRPr="00BB1B05">
        <w:rPr>
          <w:rFonts w:ascii="Times New Roman" w:hAnsi="Times New Roman"/>
          <w:b/>
          <w:lang w:val="en-GB"/>
        </w:rPr>
        <w:t xml:space="preserve"> paging message containing only one ID of a single </w:t>
      </w:r>
      <w:r>
        <w:rPr>
          <w:rFonts w:ascii="Times New Roman" w:hAnsi="Times New Roman"/>
          <w:b/>
          <w:lang w:val="en-GB"/>
        </w:rPr>
        <w:t>AIOT</w:t>
      </w:r>
      <w:r w:rsidRPr="00BB1B05">
        <w:rPr>
          <w:rFonts w:ascii="Times New Roman" w:hAnsi="Times New Roman"/>
          <w:b/>
          <w:lang w:val="en-GB"/>
        </w:rPr>
        <w:t xml:space="preserve"> device, the </w:t>
      </w:r>
      <w:r>
        <w:rPr>
          <w:rFonts w:ascii="Times New Roman" w:hAnsi="Times New Roman"/>
          <w:b/>
          <w:lang w:val="en-GB"/>
        </w:rPr>
        <w:t>AIOT</w:t>
      </w:r>
      <w:r w:rsidRPr="00BB1B05">
        <w:rPr>
          <w:rFonts w:ascii="Times New Roman" w:hAnsi="Times New Roman"/>
          <w:b/>
          <w:lang w:val="en-GB"/>
        </w:rPr>
        <w:t xml:space="preserve"> device could access to the network immediately, after reception of the </w:t>
      </w:r>
      <w:r>
        <w:rPr>
          <w:rFonts w:ascii="Times New Roman" w:hAnsi="Times New Roman"/>
          <w:b/>
          <w:lang w:val="en-GB"/>
        </w:rPr>
        <w:t>AIOT</w:t>
      </w:r>
      <w:r w:rsidRPr="00BB1B05">
        <w:rPr>
          <w:rFonts w:ascii="Times New Roman" w:hAnsi="Times New Roman"/>
          <w:b/>
          <w:lang w:val="en-GB"/>
        </w:rPr>
        <w:t xml:space="preserve"> paging message, subject to the </w:t>
      </w:r>
      <w:r w:rsidRPr="00BB1B05">
        <w:rPr>
          <w:rFonts w:ascii="Times New Roman" w:hAnsi="Times New Roman"/>
          <w:b/>
          <w:lang w:val="en-GB"/>
        </w:rPr>
        <w:lastRenderedPageBreak/>
        <w:t>restriction of any potential message processing delay.</w:t>
      </w:r>
    </w:p>
    <w:p w14:paraId="15DF9723" w14:textId="4C7FA36D" w:rsidR="007639AB" w:rsidRDefault="00AD431B" w:rsidP="007639AB">
      <w:pPr>
        <w:rPr>
          <w:rFonts w:ascii="Times New Roman" w:hAnsi="Times New Roman" w:hint="eastAsia"/>
          <w:b/>
          <w:lang w:val="en-GB"/>
        </w:rPr>
      </w:pPr>
      <w:r>
        <w:rPr>
          <w:rFonts w:ascii="Times New Roman" w:hAnsi="Times New Roman" w:hint="eastAsia"/>
          <w:b/>
          <w:lang w:val="en-GB"/>
        </w:rPr>
        <w:t>P</w:t>
      </w:r>
      <w:r>
        <w:rPr>
          <w:rFonts w:ascii="Times New Roman" w:hAnsi="Times New Roman"/>
          <w:b/>
          <w:lang w:val="en-GB"/>
        </w:rPr>
        <w:t>roposal 2: RAN2 to agree that indication of the transmission/access occasions related information in the AIOT paging message could be absent.</w:t>
      </w:r>
      <w:bookmarkStart w:id="3" w:name="_GoBack"/>
      <w:bookmarkEnd w:id="3"/>
    </w:p>
    <w:p w14:paraId="4EE4FA3E" w14:textId="77777777" w:rsidR="00AD431B" w:rsidRDefault="00AD431B" w:rsidP="00AD431B">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2</w:t>
      </w:r>
      <w:r w:rsidRPr="00E12C7A">
        <w:rPr>
          <w:rFonts w:ascii="Times New Roman" w:hAnsi="Times New Roman"/>
          <w:b/>
          <w:lang w:val="en-GB"/>
        </w:rPr>
        <w:t xml:space="preserve">: </w:t>
      </w:r>
      <w:r>
        <w:rPr>
          <w:rFonts w:ascii="Times New Roman" w:hAnsi="Times New Roman"/>
          <w:b/>
          <w:lang w:val="en-GB"/>
        </w:rPr>
        <w:t>i</w:t>
      </w:r>
      <w:r w:rsidRPr="00E12C7A">
        <w:rPr>
          <w:rFonts w:ascii="Times New Roman" w:hAnsi="Times New Roman"/>
          <w:b/>
          <w:lang w:val="en-GB"/>
        </w:rPr>
        <w:t>n</w:t>
      </w:r>
      <w:r>
        <w:rPr>
          <w:rFonts w:ascii="Times New Roman" w:hAnsi="Times New Roman"/>
          <w:b/>
          <w:lang w:val="en-GB"/>
        </w:rPr>
        <w:t xml:space="preserve"> the</w:t>
      </w:r>
      <w:r w:rsidRPr="00E12C7A">
        <w:rPr>
          <w:rFonts w:ascii="Times New Roman" w:hAnsi="Times New Roman"/>
          <w:b/>
          <w:lang w:val="en-GB"/>
        </w:rPr>
        <w:t xml:space="preserve">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w:t>
      </w:r>
      <w:r>
        <w:rPr>
          <w:rFonts w:ascii="Times New Roman" w:hAnsi="Times New Roman"/>
          <w:b/>
          <w:lang w:val="en-GB"/>
        </w:rPr>
        <w:t>AIOT</w:t>
      </w:r>
      <w:r w:rsidRPr="00E12C7A">
        <w:rPr>
          <w:rFonts w:ascii="Times New Roman" w:hAnsi="Times New Roman"/>
          <w:b/>
          <w:lang w:val="en-GB"/>
        </w:rPr>
        <w:t xml:space="preserve"> devices in the inventory message. Subsequently, each targeted </w:t>
      </w:r>
      <w:r>
        <w:rPr>
          <w:rFonts w:ascii="Times New Roman" w:hAnsi="Times New Roman"/>
          <w:b/>
          <w:lang w:val="en-GB"/>
        </w:rPr>
        <w:t>AIOT</w:t>
      </w:r>
      <w:r w:rsidRPr="00E12C7A">
        <w:rPr>
          <w:rFonts w:ascii="Times New Roman" w:hAnsi="Times New Roman"/>
          <w:b/>
          <w:lang w:val="en-GB"/>
        </w:rPr>
        <w:t xml:space="preserve"> device will </w:t>
      </w:r>
      <w:r>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41610978" w14:textId="77777777" w:rsidR="00AD431B" w:rsidRDefault="00AD431B" w:rsidP="00AD431B">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3: RAN2 to agree on including a parameter in the AIOT paging message to randomize the access occasions for different AIOT devices and indicate the total number of access occasions in the contention-based a</w:t>
      </w:r>
      <w:r w:rsidRPr="00271E4D">
        <w:rPr>
          <w:rFonts w:ascii="Times New Roman" w:hAnsi="Times New Roman"/>
          <w:b/>
          <w:lang w:val="en-GB"/>
        </w:rPr>
        <w:t>ccess procedures</w:t>
      </w:r>
      <w:r>
        <w:rPr>
          <w:rFonts w:ascii="Times New Roman" w:hAnsi="Times New Roman"/>
          <w:b/>
          <w:lang w:val="en-GB"/>
        </w:rPr>
        <w:t>.</w:t>
      </w:r>
    </w:p>
    <w:p w14:paraId="42B51E7B" w14:textId="77777777" w:rsidR="00AD431B" w:rsidRDefault="00AD431B" w:rsidP="00AD431B">
      <w:pPr>
        <w:rPr>
          <w:rFonts w:ascii="Times New Roman" w:hAnsi="Times New Roman"/>
          <w:b/>
          <w:lang w:val="en-GB"/>
        </w:rPr>
      </w:pPr>
      <w:r w:rsidRPr="007639AB">
        <w:rPr>
          <w:rFonts w:ascii="Times New Roman" w:hAnsi="Times New Roman"/>
          <w:b/>
          <w:lang w:val="en-GB"/>
        </w:rPr>
        <w:t xml:space="preserve">Proposal 4: RAN2 to agree on the presence of the parameter in the </w:t>
      </w:r>
      <w:r>
        <w:rPr>
          <w:rFonts w:ascii="Times New Roman" w:hAnsi="Times New Roman"/>
          <w:b/>
          <w:lang w:val="en-GB"/>
        </w:rPr>
        <w:t>AIOT</w:t>
      </w:r>
      <w:r w:rsidRPr="007639AB">
        <w:rPr>
          <w:rFonts w:ascii="Times New Roman" w:hAnsi="Times New Roman"/>
          <w:b/>
          <w:lang w:val="en-GB"/>
        </w:rPr>
        <w:t xml:space="preserve"> paging message to randomize the access occasions for different AIOT devices implies the requirement towards the paged </w:t>
      </w:r>
      <w:r>
        <w:rPr>
          <w:rFonts w:ascii="Times New Roman" w:hAnsi="Times New Roman"/>
          <w:b/>
          <w:lang w:val="en-GB"/>
        </w:rPr>
        <w:t>AIOT</w:t>
      </w:r>
      <w:r w:rsidRPr="007639AB">
        <w:rPr>
          <w:rFonts w:ascii="Times New Roman" w:hAnsi="Times New Roman"/>
          <w:b/>
          <w:lang w:val="en-GB"/>
        </w:rPr>
        <w:t xml:space="preserve"> devices to apply the contention-based access procedures.</w:t>
      </w:r>
    </w:p>
    <w:p w14:paraId="6E3897F4" w14:textId="77777777" w:rsidR="00AD431B" w:rsidRPr="00C22B66" w:rsidRDefault="00AD431B" w:rsidP="00AD431B">
      <w:pPr>
        <w:rPr>
          <w:rFonts w:ascii="Times New Roman" w:hAnsi="Times New Roman"/>
          <w:b/>
          <w:lang w:val="en-GB"/>
        </w:rPr>
      </w:pPr>
      <w:r w:rsidRPr="00C22B66">
        <w:rPr>
          <w:rFonts w:ascii="Times New Roman" w:hAnsi="Times New Roman"/>
          <w:b/>
          <w:lang w:val="en-GB"/>
        </w:rPr>
        <w:t xml:space="preserve">Proposal </w:t>
      </w:r>
      <w:r>
        <w:rPr>
          <w:rFonts w:ascii="Times New Roman" w:hAnsi="Times New Roman"/>
          <w:b/>
          <w:lang w:val="en-GB"/>
        </w:rPr>
        <w:t>5</w:t>
      </w:r>
      <w:r w:rsidRPr="00C22B66">
        <w:rPr>
          <w:rFonts w:ascii="Times New Roman" w:hAnsi="Times New Roman"/>
          <w:b/>
          <w:lang w:val="en-GB"/>
        </w:rPr>
        <w:t xml:space="preserve">: RAN2 to agree on indicating the association of </w:t>
      </w:r>
      <w:r>
        <w:rPr>
          <w:rFonts w:ascii="Times New Roman" w:hAnsi="Times New Roman"/>
          <w:b/>
          <w:lang w:val="en-GB"/>
        </w:rPr>
        <w:t>consecutive dedicated</w:t>
      </w:r>
      <w:r w:rsidRPr="00C22B66">
        <w:rPr>
          <w:rFonts w:ascii="Times New Roman" w:hAnsi="Times New Roman"/>
          <w:b/>
          <w:lang w:val="en-GB"/>
        </w:rPr>
        <w:t xml:space="preserve"> access/transmission occasions and different </w:t>
      </w:r>
      <w:r>
        <w:rPr>
          <w:rFonts w:ascii="Times New Roman" w:hAnsi="Times New Roman"/>
          <w:b/>
          <w:lang w:val="en-GB"/>
        </w:rPr>
        <w:t>AIOT</w:t>
      </w:r>
      <w:r w:rsidRPr="00C22B66">
        <w:rPr>
          <w:rFonts w:ascii="Times New Roman" w:hAnsi="Times New Roman"/>
          <w:b/>
          <w:lang w:val="en-GB"/>
        </w:rPr>
        <w:t xml:space="preserve"> device IDs in the </w:t>
      </w:r>
      <w:r>
        <w:rPr>
          <w:rFonts w:ascii="Times New Roman" w:hAnsi="Times New Roman"/>
          <w:b/>
          <w:lang w:val="en-GB"/>
        </w:rPr>
        <w:t>AIOT</w:t>
      </w:r>
      <w:r w:rsidRPr="00C22B66">
        <w:rPr>
          <w:rFonts w:ascii="Times New Roman" w:hAnsi="Times New Roman"/>
          <w:b/>
          <w:lang w:val="en-GB"/>
        </w:rPr>
        <w:t xml:space="preserve"> paging message explicitly for</w:t>
      </w:r>
      <w:r>
        <w:rPr>
          <w:rFonts w:ascii="Times New Roman" w:hAnsi="Times New Roman"/>
          <w:b/>
          <w:lang w:val="en-GB"/>
        </w:rPr>
        <w:t xml:space="preserve"> multi-device</w:t>
      </w:r>
      <w:r w:rsidRPr="00C22B66">
        <w:rPr>
          <w:rFonts w:ascii="Times New Roman" w:hAnsi="Times New Roman"/>
          <w:b/>
          <w:lang w:val="en-GB"/>
        </w:rPr>
        <w:t xml:space="preserve"> contention-free based random access procedure</w:t>
      </w:r>
      <w:r>
        <w:rPr>
          <w:rFonts w:ascii="Times New Roman" w:hAnsi="Times New Roman"/>
          <w:b/>
          <w:lang w:val="en-GB"/>
        </w:rPr>
        <w:t>.</w:t>
      </w:r>
      <w:r w:rsidRPr="00C22B66">
        <w:rPr>
          <w:rFonts w:ascii="Times New Roman" w:hAnsi="Times New Roman"/>
          <w:b/>
          <w:lang w:val="en-GB"/>
        </w:rPr>
        <w:t xml:space="preserve"> </w:t>
      </w:r>
    </w:p>
    <w:p w14:paraId="0C2A5AFD" w14:textId="77777777" w:rsidR="00AD431B" w:rsidRDefault="00AD431B" w:rsidP="00AD431B">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w:t>
      </w:r>
      <w:r>
        <w:rPr>
          <w:rFonts w:ascii="Times New Roman" w:hAnsi="Times New Roman"/>
          <w:b/>
          <w:lang w:val="en-GB"/>
        </w:rPr>
        <w:t>3</w:t>
      </w:r>
      <w:r w:rsidRPr="00E12C7A">
        <w:rPr>
          <w:rFonts w:ascii="Times New Roman" w:hAnsi="Times New Roman"/>
          <w:b/>
          <w:lang w:val="en-GB"/>
        </w:rPr>
        <w:t xml:space="preserve">: </w:t>
      </w:r>
      <w:r>
        <w:rPr>
          <w:rFonts w:ascii="Times New Roman" w:hAnsi="Times New Roman"/>
          <w:b/>
          <w:lang w:val="en-GB"/>
        </w:rPr>
        <w:t xml:space="preserve">the approach of </w:t>
      </w:r>
      <w:r w:rsidRPr="00C22B66">
        <w:rPr>
          <w:rFonts w:ascii="Times New Roman" w:hAnsi="Times New Roman"/>
          <w:b/>
          <w:lang w:val="en-GB"/>
        </w:rPr>
        <w:t xml:space="preserve">indicating the association of </w:t>
      </w:r>
      <w:r>
        <w:rPr>
          <w:rFonts w:ascii="Times New Roman" w:hAnsi="Times New Roman"/>
          <w:b/>
          <w:lang w:val="en-GB"/>
        </w:rPr>
        <w:t>consecutive</w:t>
      </w:r>
      <w:r w:rsidRPr="00C22B66">
        <w:rPr>
          <w:rFonts w:ascii="Times New Roman" w:hAnsi="Times New Roman"/>
          <w:b/>
          <w:lang w:val="en-GB"/>
        </w:rPr>
        <w:t xml:space="preserve"> access/transmission occasions and different </w:t>
      </w:r>
      <w:r>
        <w:rPr>
          <w:rFonts w:ascii="Times New Roman" w:hAnsi="Times New Roman"/>
          <w:b/>
          <w:lang w:val="en-GB"/>
        </w:rPr>
        <w:t>AIOT</w:t>
      </w:r>
      <w:r w:rsidRPr="00C22B66">
        <w:rPr>
          <w:rFonts w:ascii="Times New Roman" w:hAnsi="Times New Roman"/>
          <w:b/>
          <w:lang w:val="en-GB"/>
        </w:rPr>
        <w:t xml:space="preserve"> device IDs in the </w:t>
      </w:r>
      <w:r>
        <w:rPr>
          <w:rFonts w:ascii="Times New Roman" w:hAnsi="Times New Roman"/>
          <w:b/>
          <w:lang w:val="en-GB"/>
        </w:rPr>
        <w:t>AIOT</w:t>
      </w:r>
      <w:r w:rsidRPr="00C22B66">
        <w:rPr>
          <w:rFonts w:ascii="Times New Roman" w:hAnsi="Times New Roman"/>
          <w:b/>
          <w:lang w:val="en-GB"/>
        </w:rPr>
        <w:t xml:space="preserve"> paging message explicitly for contention-free based random access procedure</w:t>
      </w:r>
      <w:r>
        <w:rPr>
          <w:rFonts w:ascii="Times New Roman" w:hAnsi="Times New Roman"/>
          <w:b/>
          <w:lang w:val="en-GB"/>
        </w:rPr>
        <w:t xml:space="preserve"> could suffer from </w:t>
      </w:r>
      <w:r w:rsidRPr="00C22B66">
        <w:rPr>
          <w:rFonts w:ascii="Times New Roman" w:hAnsi="Times New Roman"/>
          <w:b/>
          <w:lang w:val="en-GB"/>
        </w:rPr>
        <w:t xml:space="preserve">overwhelmingly large signalling overhead if the </w:t>
      </w:r>
      <w:r>
        <w:rPr>
          <w:rFonts w:ascii="Times New Roman" w:hAnsi="Times New Roman"/>
          <w:b/>
          <w:lang w:val="en-GB"/>
        </w:rPr>
        <w:t>AIOT</w:t>
      </w:r>
      <w:r w:rsidRPr="00C22B66">
        <w:rPr>
          <w:rFonts w:ascii="Times New Roman" w:hAnsi="Times New Roman"/>
          <w:b/>
          <w:lang w:val="en-GB"/>
        </w:rPr>
        <w:t xml:space="preserve"> paging message is targeted for a large group of </w:t>
      </w:r>
      <w:r>
        <w:rPr>
          <w:rFonts w:ascii="Times New Roman" w:hAnsi="Times New Roman"/>
          <w:b/>
          <w:lang w:val="en-GB"/>
        </w:rPr>
        <w:t>AIOT</w:t>
      </w:r>
      <w:r w:rsidRPr="00C22B66">
        <w:rPr>
          <w:rFonts w:ascii="Times New Roman" w:hAnsi="Times New Roman"/>
          <w:b/>
          <w:lang w:val="en-GB"/>
        </w:rPr>
        <w:t xml:space="preserve"> devices</w:t>
      </w:r>
      <w:r>
        <w:rPr>
          <w:rFonts w:ascii="Times New Roman" w:hAnsi="Times New Roman"/>
          <w:b/>
          <w:lang w:val="en-GB"/>
        </w:rPr>
        <w:t xml:space="preserve">, </w:t>
      </w:r>
      <w:proofErr w:type="spellStart"/>
      <w:r>
        <w:rPr>
          <w:rFonts w:ascii="Times New Roman" w:hAnsi="Times New Roman"/>
          <w:b/>
          <w:lang w:val="en-GB"/>
        </w:rPr>
        <w:t>eg.</w:t>
      </w:r>
      <w:proofErr w:type="spellEnd"/>
      <w:r>
        <w:rPr>
          <w:rFonts w:ascii="Times New Roman" w:hAnsi="Times New Roman"/>
          <w:b/>
          <w:lang w:val="en-GB"/>
        </w:rPr>
        <w:t>, more than 100 AIOT devices</w:t>
      </w:r>
      <w:r w:rsidRPr="00C22B66">
        <w:rPr>
          <w:rFonts w:ascii="Times New Roman" w:hAnsi="Times New Roman"/>
          <w:b/>
          <w:lang w:val="en-GB"/>
        </w:rPr>
        <w:t>.</w:t>
      </w:r>
    </w:p>
    <w:p w14:paraId="4FF14C63" w14:textId="77777777" w:rsidR="00AD431B" w:rsidRPr="007639AB" w:rsidRDefault="00AD431B" w:rsidP="00AD431B">
      <w:pPr>
        <w:rPr>
          <w:rFonts w:ascii="Times New Roman" w:hAnsi="Times New Roman"/>
          <w:b/>
          <w:lang w:val="en-GB"/>
        </w:rPr>
      </w:pPr>
      <w:r w:rsidRPr="007639AB">
        <w:rPr>
          <w:rFonts w:ascii="Times New Roman" w:hAnsi="Times New Roman" w:hint="eastAsia"/>
          <w:b/>
          <w:lang w:val="en-GB"/>
        </w:rPr>
        <w:t>P</w:t>
      </w:r>
      <w:r w:rsidRPr="007639AB">
        <w:rPr>
          <w:rFonts w:ascii="Times New Roman" w:hAnsi="Times New Roman"/>
          <w:b/>
          <w:lang w:val="en-GB"/>
        </w:rPr>
        <w:t xml:space="preserve">roposal </w:t>
      </w:r>
      <w:r>
        <w:rPr>
          <w:rFonts w:ascii="Times New Roman" w:hAnsi="Times New Roman"/>
          <w:b/>
          <w:lang w:val="en-GB"/>
        </w:rPr>
        <w:t>6</w:t>
      </w:r>
      <w:r w:rsidRPr="007639AB">
        <w:rPr>
          <w:rFonts w:ascii="Times New Roman" w:hAnsi="Times New Roman"/>
          <w:b/>
          <w:lang w:val="en-GB"/>
        </w:rPr>
        <w:t>: RAN2 to study how to reduce signalling overhead in the paging message</w:t>
      </w:r>
      <w:r>
        <w:rPr>
          <w:rFonts w:ascii="Times New Roman" w:hAnsi="Times New Roman"/>
          <w:b/>
          <w:lang w:val="en-GB"/>
        </w:rPr>
        <w:t xml:space="preserve"> to</w:t>
      </w:r>
      <w:r w:rsidRPr="007639AB">
        <w:rPr>
          <w:rFonts w:ascii="Times New Roman" w:hAnsi="Times New Roman"/>
          <w:b/>
          <w:lang w:val="en-GB"/>
        </w:rPr>
        <w:t xml:space="preserve"> indicat</w:t>
      </w:r>
      <w:r>
        <w:rPr>
          <w:rFonts w:ascii="Times New Roman" w:hAnsi="Times New Roman"/>
          <w:b/>
          <w:lang w:val="en-GB"/>
        </w:rPr>
        <w:t>e</w:t>
      </w:r>
      <w:r w:rsidRPr="007639AB">
        <w:rPr>
          <w:rFonts w:ascii="Times New Roman" w:hAnsi="Times New Roman"/>
          <w:b/>
          <w:lang w:val="en-GB"/>
        </w:rPr>
        <w:t xml:space="preserve"> the </w:t>
      </w:r>
      <w:r>
        <w:rPr>
          <w:rFonts w:ascii="Times New Roman" w:hAnsi="Times New Roman"/>
          <w:b/>
          <w:lang w:val="en-GB"/>
        </w:rPr>
        <w:t xml:space="preserve">dedicated </w:t>
      </w:r>
      <w:r w:rsidRPr="007639AB">
        <w:rPr>
          <w:rFonts w:ascii="Times New Roman" w:hAnsi="Times New Roman"/>
          <w:b/>
          <w:lang w:val="en-GB"/>
        </w:rPr>
        <w:t xml:space="preserve">access/transmission occasions towards more than one </w:t>
      </w:r>
      <w:r>
        <w:rPr>
          <w:rFonts w:ascii="Times New Roman" w:hAnsi="Times New Roman"/>
          <w:b/>
          <w:lang w:val="en-GB"/>
        </w:rPr>
        <w:t>AIOT</w:t>
      </w:r>
      <w:r w:rsidRPr="007639AB">
        <w:rPr>
          <w:rFonts w:ascii="Times New Roman" w:hAnsi="Times New Roman"/>
          <w:b/>
          <w:lang w:val="en-GB"/>
        </w:rPr>
        <w:t xml:space="preserve"> devices </w:t>
      </w:r>
      <w:r>
        <w:rPr>
          <w:rFonts w:ascii="Times New Roman" w:hAnsi="Times New Roman"/>
          <w:b/>
          <w:lang w:val="en-GB"/>
        </w:rPr>
        <w:t>for the multi-device</w:t>
      </w:r>
      <w:r w:rsidRPr="007639AB">
        <w:rPr>
          <w:rFonts w:ascii="Times New Roman" w:hAnsi="Times New Roman"/>
          <w:b/>
          <w:lang w:val="en-GB"/>
        </w:rPr>
        <w:t xml:space="preserve"> contention-free random access procedure.</w:t>
      </w:r>
    </w:p>
    <w:p w14:paraId="2E3B69E9" w14:textId="77777777" w:rsidR="00AD431B" w:rsidRPr="0097626B" w:rsidRDefault="00AD431B" w:rsidP="00AD431B">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7: AIOT Paging message should be able to indicate the current access occasion. </w:t>
      </w:r>
    </w:p>
    <w:p w14:paraId="1CA212E6" w14:textId="40762DDA" w:rsidR="00F44C4E" w:rsidRPr="003E1BCD" w:rsidRDefault="00F44C4E" w:rsidP="007639AB">
      <w:pPr>
        <w:rPr>
          <w:rFonts w:ascii="Times New Roman" w:hAnsi="Times New Roman"/>
          <w:lang w:val="en-GB"/>
        </w:rPr>
      </w:pPr>
    </w:p>
    <w:sectPr w:rsidR="00F44C4E" w:rsidRPr="003E1BCD"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8916" w16cex:dateUtc="2024-05-08T15:28:00Z"/>
  <w16cex:commentExtensible w16cex:durableId="29E689D0" w16cex:dateUtc="2024-05-08T15:31:00Z"/>
  <w16cex:commentExtensible w16cex:durableId="29E689BD" w16cex:dateUtc="2024-05-08T15:31:00Z"/>
  <w16cex:commentExtensible w16cex:durableId="29E68A0C" w16cex:dateUtc="2024-05-08T15:32:00Z"/>
  <w16cex:commentExtensible w16cex:durableId="29E68A54" w16cex:dateUtc="2024-05-08T15:33:00Z"/>
  <w16cex:commentExtensible w16cex:durableId="29E68A83" w16cex:dateUtc="2024-05-08T15:34:00Z"/>
  <w16cex:commentExtensible w16cex:durableId="29E68ABF" w16cex:dateUtc="2024-05-08T15:35:00Z"/>
  <w16cex:commentExtensible w16cex:durableId="29E68AD8" w16cex:dateUtc="2024-05-08T15:35:00Z"/>
  <w16cex:commentExtensible w16cex:durableId="29E68B0D" w16cex:dateUtc="2024-05-08T15:36:00Z"/>
  <w16cex:commentExtensible w16cex:durableId="29E68B60" w16cex:dateUtc="2024-05-08T15:38:00Z"/>
  <w16cex:commentExtensible w16cex:durableId="29E68B91" w16cex:dateUtc="2024-05-08T1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01A92" w14:textId="77777777" w:rsidR="002B14F2" w:rsidRDefault="002B14F2">
      <w:pPr>
        <w:spacing w:after="0"/>
      </w:pPr>
      <w:r>
        <w:separator/>
      </w:r>
    </w:p>
  </w:endnote>
  <w:endnote w:type="continuationSeparator" w:id="0">
    <w:p w14:paraId="00174622" w14:textId="77777777" w:rsidR="002B14F2" w:rsidRDefault="002B1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E23E6" w14:textId="77777777" w:rsidR="002B14F2" w:rsidRDefault="002B14F2">
      <w:pPr>
        <w:spacing w:after="0"/>
      </w:pPr>
      <w:r>
        <w:separator/>
      </w:r>
    </w:p>
  </w:footnote>
  <w:footnote w:type="continuationSeparator" w:id="0">
    <w:p w14:paraId="486DE9DF" w14:textId="77777777" w:rsidR="002B14F2" w:rsidRDefault="002B1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C72EB5"/>
    <w:multiLevelType w:val="hybridMultilevel"/>
    <w:tmpl w:val="3CC010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78D4244"/>
    <w:multiLevelType w:val="hybridMultilevel"/>
    <w:tmpl w:val="E856EE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A5E0692"/>
    <w:multiLevelType w:val="hybridMultilevel"/>
    <w:tmpl w:val="91BC4772"/>
    <w:lvl w:ilvl="0" w:tplc="2B4685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9"/>
  </w:num>
  <w:num w:numId="4">
    <w:abstractNumId w:val="6"/>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5"/>
  </w:num>
  <w:num w:numId="8">
    <w:abstractNumId w:val="8"/>
  </w:num>
  <w:num w:numId="9">
    <w:abstractNumId w:val="4"/>
  </w:num>
  <w:num w:numId="10">
    <w:abstractNumId w:val="3"/>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5E1C"/>
    <w:rsid w:val="00006867"/>
    <w:rsid w:val="00006F43"/>
    <w:rsid w:val="00007F63"/>
    <w:rsid w:val="000103E7"/>
    <w:rsid w:val="00010575"/>
    <w:rsid w:val="0001076D"/>
    <w:rsid w:val="00011C02"/>
    <w:rsid w:val="00011E2A"/>
    <w:rsid w:val="00013010"/>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53EA"/>
    <w:rsid w:val="0002660A"/>
    <w:rsid w:val="00026899"/>
    <w:rsid w:val="0002698B"/>
    <w:rsid w:val="00026D9E"/>
    <w:rsid w:val="00027585"/>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0FD6"/>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B94"/>
    <w:rsid w:val="00092CA9"/>
    <w:rsid w:val="0009349A"/>
    <w:rsid w:val="000938D4"/>
    <w:rsid w:val="00094EA7"/>
    <w:rsid w:val="00095B72"/>
    <w:rsid w:val="00097209"/>
    <w:rsid w:val="00097306"/>
    <w:rsid w:val="00097368"/>
    <w:rsid w:val="0009777E"/>
    <w:rsid w:val="00097F11"/>
    <w:rsid w:val="000A0410"/>
    <w:rsid w:val="000A077A"/>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629"/>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5EFE"/>
    <w:rsid w:val="000E6A68"/>
    <w:rsid w:val="000E6AE2"/>
    <w:rsid w:val="000E6D5E"/>
    <w:rsid w:val="000E6F57"/>
    <w:rsid w:val="000E719D"/>
    <w:rsid w:val="000E7618"/>
    <w:rsid w:val="000F0A7B"/>
    <w:rsid w:val="000F16AD"/>
    <w:rsid w:val="000F2ADF"/>
    <w:rsid w:val="000F36CD"/>
    <w:rsid w:val="000F3B7E"/>
    <w:rsid w:val="000F451B"/>
    <w:rsid w:val="000F51F9"/>
    <w:rsid w:val="000F589E"/>
    <w:rsid w:val="000F7290"/>
    <w:rsid w:val="000F7559"/>
    <w:rsid w:val="000F7D5B"/>
    <w:rsid w:val="00100030"/>
    <w:rsid w:val="00101AD1"/>
    <w:rsid w:val="00102431"/>
    <w:rsid w:val="00102686"/>
    <w:rsid w:val="001029FD"/>
    <w:rsid w:val="00103DAB"/>
    <w:rsid w:val="00104670"/>
    <w:rsid w:val="0010484A"/>
    <w:rsid w:val="00104BD5"/>
    <w:rsid w:val="00104C1F"/>
    <w:rsid w:val="00105BFC"/>
    <w:rsid w:val="00105C94"/>
    <w:rsid w:val="00105E98"/>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67815"/>
    <w:rsid w:val="00170D7B"/>
    <w:rsid w:val="00171159"/>
    <w:rsid w:val="00171EEF"/>
    <w:rsid w:val="00171FF9"/>
    <w:rsid w:val="0017245C"/>
    <w:rsid w:val="00172A27"/>
    <w:rsid w:val="00172AF8"/>
    <w:rsid w:val="00173A68"/>
    <w:rsid w:val="0017485B"/>
    <w:rsid w:val="00175874"/>
    <w:rsid w:val="00175D03"/>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0D6A"/>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46D6"/>
    <w:rsid w:val="001D5820"/>
    <w:rsid w:val="001D6599"/>
    <w:rsid w:val="001D68CB"/>
    <w:rsid w:val="001D7379"/>
    <w:rsid w:val="001D7F05"/>
    <w:rsid w:val="001E0253"/>
    <w:rsid w:val="001E0341"/>
    <w:rsid w:val="001E0995"/>
    <w:rsid w:val="001E1345"/>
    <w:rsid w:val="001E1745"/>
    <w:rsid w:val="001E1C36"/>
    <w:rsid w:val="001E1E3C"/>
    <w:rsid w:val="001E241F"/>
    <w:rsid w:val="001E2666"/>
    <w:rsid w:val="001E347A"/>
    <w:rsid w:val="001E3D8C"/>
    <w:rsid w:val="001E43EF"/>
    <w:rsid w:val="001E44CC"/>
    <w:rsid w:val="001E44CD"/>
    <w:rsid w:val="001E4750"/>
    <w:rsid w:val="001E4756"/>
    <w:rsid w:val="001E6DDA"/>
    <w:rsid w:val="001E6F40"/>
    <w:rsid w:val="001E7825"/>
    <w:rsid w:val="001F0D6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186"/>
    <w:rsid w:val="00206336"/>
    <w:rsid w:val="00206380"/>
    <w:rsid w:val="00207C99"/>
    <w:rsid w:val="00207FF6"/>
    <w:rsid w:val="00210811"/>
    <w:rsid w:val="0021238D"/>
    <w:rsid w:val="0021293D"/>
    <w:rsid w:val="002132A0"/>
    <w:rsid w:val="0021350C"/>
    <w:rsid w:val="00213DD7"/>
    <w:rsid w:val="00214EA5"/>
    <w:rsid w:val="002155FA"/>
    <w:rsid w:val="00215E78"/>
    <w:rsid w:val="00216A12"/>
    <w:rsid w:val="002176DE"/>
    <w:rsid w:val="00221162"/>
    <w:rsid w:val="002219D6"/>
    <w:rsid w:val="00221F8F"/>
    <w:rsid w:val="002220B0"/>
    <w:rsid w:val="002225F3"/>
    <w:rsid w:val="00222656"/>
    <w:rsid w:val="00222756"/>
    <w:rsid w:val="00222788"/>
    <w:rsid w:val="00222E76"/>
    <w:rsid w:val="002230CF"/>
    <w:rsid w:val="0022388D"/>
    <w:rsid w:val="00223B64"/>
    <w:rsid w:val="00224B70"/>
    <w:rsid w:val="002254D7"/>
    <w:rsid w:val="00225B78"/>
    <w:rsid w:val="00226034"/>
    <w:rsid w:val="0023029F"/>
    <w:rsid w:val="00231281"/>
    <w:rsid w:val="0023181F"/>
    <w:rsid w:val="00231DC2"/>
    <w:rsid w:val="00233337"/>
    <w:rsid w:val="002333B7"/>
    <w:rsid w:val="002344F2"/>
    <w:rsid w:val="00234FA0"/>
    <w:rsid w:val="002350B5"/>
    <w:rsid w:val="002368E4"/>
    <w:rsid w:val="002414D9"/>
    <w:rsid w:val="002416FD"/>
    <w:rsid w:val="00241832"/>
    <w:rsid w:val="00243184"/>
    <w:rsid w:val="0024359E"/>
    <w:rsid w:val="00243A56"/>
    <w:rsid w:val="00243D2C"/>
    <w:rsid w:val="002449CA"/>
    <w:rsid w:val="00244D42"/>
    <w:rsid w:val="00245560"/>
    <w:rsid w:val="002458AA"/>
    <w:rsid w:val="00245A16"/>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080"/>
    <w:rsid w:val="00263D23"/>
    <w:rsid w:val="00264832"/>
    <w:rsid w:val="00265433"/>
    <w:rsid w:val="00265C44"/>
    <w:rsid w:val="002670FC"/>
    <w:rsid w:val="002671E3"/>
    <w:rsid w:val="0026731F"/>
    <w:rsid w:val="00267A5C"/>
    <w:rsid w:val="00270A1C"/>
    <w:rsid w:val="00271E4D"/>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87A33"/>
    <w:rsid w:val="00290E18"/>
    <w:rsid w:val="00291D54"/>
    <w:rsid w:val="00292C44"/>
    <w:rsid w:val="0029413A"/>
    <w:rsid w:val="00294ECF"/>
    <w:rsid w:val="00295950"/>
    <w:rsid w:val="00295E12"/>
    <w:rsid w:val="00296662"/>
    <w:rsid w:val="00296690"/>
    <w:rsid w:val="002967CE"/>
    <w:rsid w:val="00296D21"/>
    <w:rsid w:val="0029714A"/>
    <w:rsid w:val="00297A88"/>
    <w:rsid w:val="00297D42"/>
    <w:rsid w:val="002A190A"/>
    <w:rsid w:val="002A35CE"/>
    <w:rsid w:val="002A487B"/>
    <w:rsid w:val="002A4C71"/>
    <w:rsid w:val="002A4DB6"/>
    <w:rsid w:val="002A521E"/>
    <w:rsid w:val="002B038E"/>
    <w:rsid w:val="002B136A"/>
    <w:rsid w:val="002B14F2"/>
    <w:rsid w:val="002B1601"/>
    <w:rsid w:val="002B1638"/>
    <w:rsid w:val="002B16A6"/>
    <w:rsid w:val="002B18DD"/>
    <w:rsid w:val="002B197E"/>
    <w:rsid w:val="002B24A3"/>
    <w:rsid w:val="002B2BBC"/>
    <w:rsid w:val="002B2D3D"/>
    <w:rsid w:val="002B32DF"/>
    <w:rsid w:val="002B351B"/>
    <w:rsid w:val="002B3C48"/>
    <w:rsid w:val="002B434C"/>
    <w:rsid w:val="002B446A"/>
    <w:rsid w:val="002B4F1D"/>
    <w:rsid w:val="002B5E4F"/>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6A0D"/>
    <w:rsid w:val="00327C83"/>
    <w:rsid w:val="00330072"/>
    <w:rsid w:val="00330B4E"/>
    <w:rsid w:val="00330E73"/>
    <w:rsid w:val="0033176D"/>
    <w:rsid w:val="00333D6C"/>
    <w:rsid w:val="00333DDB"/>
    <w:rsid w:val="0033426F"/>
    <w:rsid w:val="00334DAD"/>
    <w:rsid w:val="0033501D"/>
    <w:rsid w:val="00335911"/>
    <w:rsid w:val="00335B60"/>
    <w:rsid w:val="00335E3D"/>
    <w:rsid w:val="00336046"/>
    <w:rsid w:val="003402E6"/>
    <w:rsid w:val="0034044A"/>
    <w:rsid w:val="00340AAF"/>
    <w:rsid w:val="0034143E"/>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552"/>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786D"/>
    <w:rsid w:val="003C0307"/>
    <w:rsid w:val="003C23EC"/>
    <w:rsid w:val="003C2520"/>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1BCD"/>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739"/>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5C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46F3"/>
    <w:rsid w:val="00436238"/>
    <w:rsid w:val="00436BEF"/>
    <w:rsid w:val="00436CB7"/>
    <w:rsid w:val="00436F7D"/>
    <w:rsid w:val="0043711F"/>
    <w:rsid w:val="00440ACA"/>
    <w:rsid w:val="0044158F"/>
    <w:rsid w:val="00441EB5"/>
    <w:rsid w:val="00442261"/>
    <w:rsid w:val="00442574"/>
    <w:rsid w:val="00442DBC"/>
    <w:rsid w:val="004431CC"/>
    <w:rsid w:val="0044341B"/>
    <w:rsid w:val="00443D84"/>
    <w:rsid w:val="00444079"/>
    <w:rsid w:val="0044423B"/>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654"/>
    <w:rsid w:val="00452955"/>
    <w:rsid w:val="00452DD1"/>
    <w:rsid w:val="00452EEF"/>
    <w:rsid w:val="00453750"/>
    <w:rsid w:val="00453798"/>
    <w:rsid w:val="00453CD6"/>
    <w:rsid w:val="00454DDE"/>
    <w:rsid w:val="00455976"/>
    <w:rsid w:val="00456668"/>
    <w:rsid w:val="00456BC4"/>
    <w:rsid w:val="0045758B"/>
    <w:rsid w:val="00457B85"/>
    <w:rsid w:val="00457FF7"/>
    <w:rsid w:val="0046088D"/>
    <w:rsid w:val="00460FF4"/>
    <w:rsid w:val="0046194F"/>
    <w:rsid w:val="00461B31"/>
    <w:rsid w:val="0046207B"/>
    <w:rsid w:val="0046211F"/>
    <w:rsid w:val="00462F02"/>
    <w:rsid w:val="00464794"/>
    <w:rsid w:val="00466A8A"/>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4865"/>
    <w:rsid w:val="004A6761"/>
    <w:rsid w:val="004A6AB3"/>
    <w:rsid w:val="004A7A61"/>
    <w:rsid w:val="004B01AB"/>
    <w:rsid w:val="004B0A8A"/>
    <w:rsid w:val="004B0B5D"/>
    <w:rsid w:val="004B11E6"/>
    <w:rsid w:val="004B2B05"/>
    <w:rsid w:val="004B2BBA"/>
    <w:rsid w:val="004B3425"/>
    <w:rsid w:val="004B4028"/>
    <w:rsid w:val="004B6B21"/>
    <w:rsid w:val="004B6E28"/>
    <w:rsid w:val="004B71F4"/>
    <w:rsid w:val="004B76B6"/>
    <w:rsid w:val="004B7EA1"/>
    <w:rsid w:val="004C019B"/>
    <w:rsid w:val="004C0B5E"/>
    <w:rsid w:val="004C0FD3"/>
    <w:rsid w:val="004C16C3"/>
    <w:rsid w:val="004C16F8"/>
    <w:rsid w:val="004C2002"/>
    <w:rsid w:val="004C21BD"/>
    <w:rsid w:val="004C3E66"/>
    <w:rsid w:val="004C4244"/>
    <w:rsid w:val="004C63EE"/>
    <w:rsid w:val="004C69F0"/>
    <w:rsid w:val="004C77C6"/>
    <w:rsid w:val="004C7923"/>
    <w:rsid w:val="004D05D8"/>
    <w:rsid w:val="004D1073"/>
    <w:rsid w:val="004D1871"/>
    <w:rsid w:val="004D1E02"/>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4D7"/>
    <w:rsid w:val="004E5753"/>
    <w:rsid w:val="004E7A5D"/>
    <w:rsid w:val="004F10CA"/>
    <w:rsid w:val="004F1E3D"/>
    <w:rsid w:val="004F1EE2"/>
    <w:rsid w:val="004F3787"/>
    <w:rsid w:val="004F4675"/>
    <w:rsid w:val="004F557E"/>
    <w:rsid w:val="004F6417"/>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CA"/>
    <w:rsid w:val="005114FA"/>
    <w:rsid w:val="00512098"/>
    <w:rsid w:val="005131DA"/>
    <w:rsid w:val="00513C0B"/>
    <w:rsid w:val="00513FFF"/>
    <w:rsid w:val="0051429E"/>
    <w:rsid w:val="005146EB"/>
    <w:rsid w:val="0051491B"/>
    <w:rsid w:val="00514D0B"/>
    <w:rsid w:val="00514F24"/>
    <w:rsid w:val="00515293"/>
    <w:rsid w:val="005157CD"/>
    <w:rsid w:val="00515808"/>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D15"/>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EAB"/>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5C0"/>
    <w:rsid w:val="005E36F2"/>
    <w:rsid w:val="005E3F11"/>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70C"/>
    <w:rsid w:val="00603EC5"/>
    <w:rsid w:val="0060432A"/>
    <w:rsid w:val="0060473D"/>
    <w:rsid w:val="006053DC"/>
    <w:rsid w:val="006055E5"/>
    <w:rsid w:val="00605AF2"/>
    <w:rsid w:val="006067CC"/>
    <w:rsid w:val="00606AE5"/>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9AA"/>
    <w:rsid w:val="00625C8F"/>
    <w:rsid w:val="00626CD1"/>
    <w:rsid w:val="00626DF2"/>
    <w:rsid w:val="00627146"/>
    <w:rsid w:val="00627181"/>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4DBB"/>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1BB"/>
    <w:rsid w:val="00696451"/>
    <w:rsid w:val="00696BAF"/>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064"/>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4A6"/>
    <w:rsid w:val="006E2FE4"/>
    <w:rsid w:val="006E36C6"/>
    <w:rsid w:val="006E3AA8"/>
    <w:rsid w:val="006E3B73"/>
    <w:rsid w:val="006E40D5"/>
    <w:rsid w:val="006E4CAF"/>
    <w:rsid w:val="006E5D34"/>
    <w:rsid w:val="006E7570"/>
    <w:rsid w:val="006F064B"/>
    <w:rsid w:val="006F064F"/>
    <w:rsid w:val="006F0BCE"/>
    <w:rsid w:val="006F12EE"/>
    <w:rsid w:val="006F18FE"/>
    <w:rsid w:val="006F1DE8"/>
    <w:rsid w:val="006F2252"/>
    <w:rsid w:val="006F259F"/>
    <w:rsid w:val="006F2848"/>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4BD"/>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167C0"/>
    <w:rsid w:val="007200FA"/>
    <w:rsid w:val="00720429"/>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634A"/>
    <w:rsid w:val="00747649"/>
    <w:rsid w:val="00747683"/>
    <w:rsid w:val="007476C9"/>
    <w:rsid w:val="007501A4"/>
    <w:rsid w:val="00750837"/>
    <w:rsid w:val="00750FBE"/>
    <w:rsid w:val="007517AB"/>
    <w:rsid w:val="007517C3"/>
    <w:rsid w:val="00751F23"/>
    <w:rsid w:val="00751FE8"/>
    <w:rsid w:val="00752CAB"/>
    <w:rsid w:val="007530F3"/>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39AB"/>
    <w:rsid w:val="007651F0"/>
    <w:rsid w:val="00765A21"/>
    <w:rsid w:val="00765D32"/>
    <w:rsid w:val="007663A7"/>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7CA"/>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3CB8"/>
    <w:rsid w:val="0082666D"/>
    <w:rsid w:val="0082692A"/>
    <w:rsid w:val="008300D8"/>
    <w:rsid w:val="00830500"/>
    <w:rsid w:val="00832005"/>
    <w:rsid w:val="00832ADC"/>
    <w:rsid w:val="008338A4"/>
    <w:rsid w:val="00833DF9"/>
    <w:rsid w:val="008343F2"/>
    <w:rsid w:val="00835293"/>
    <w:rsid w:val="00835356"/>
    <w:rsid w:val="00836941"/>
    <w:rsid w:val="00836D5A"/>
    <w:rsid w:val="00836EEB"/>
    <w:rsid w:val="0083795A"/>
    <w:rsid w:val="00837A36"/>
    <w:rsid w:val="00837C9F"/>
    <w:rsid w:val="0084006D"/>
    <w:rsid w:val="008402E3"/>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C28"/>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E1B"/>
    <w:rsid w:val="008846F2"/>
    <w:rsid w:val="00884A1A"/>
    <w:rsid w:val="00884E09"/>
    <w:rsid w:val="008852A8"/>
    <w:rsid w:val="008855E2"/>
    <w:rsid w:val="00885AAD"/>
    <w:rsid w:val="00886521"/>
    <w:rsid w:val="00886636"/>
    <w:rsid w:val="00886648"/>
    <w:rsid w:val="00887886"/>
    <w:rsid w:val="008913B1"/>
    <w:rsid w:val="00891F25"/>
    <w:rsid w:val="00892B45"/>
    <w:rsid w:val="008936F1"/>
    <w:rsid w:val="008937A3"/>
    <w:rsid w:val="0089381F"/>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4BA"/>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6F82"/>
    <w:rsid w:val="008E705E"/>
    <w:rsid w:val="008E75F5"/>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2F79"/>
    <w:rsid w:val="00913344"/>
    <w:rsid w:val="00913A5C"/>
    <w:rsid w:val="009153E4"/>
    <w:rsid w:val="009158E1"/>
    <w:rsid w:val="009158F9"/>
    <w:rsid w:val="00915A3A"/>
    <w:rsid w:val="00915D21"/>
    <w:rsid w:val="009164CD"/>
    <w:rsid w:val="00916651"/>
    <w:rsid w:val="00917230"/>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D83"/>
    <w:rsid w:val="00950F68"/>
    <w:rsid w:val="00952459"/>
    <w:rsid w:val="009525FB"/>
    <w:rsid w:val="00953591"/>
    <w:rsid w:val="0095384D"/>
    <w:rsid w:val="00953948"/>
    <w:rsid w:val="00953CF1"/>
    <w:rsid w:val="009542A6"/>
    <w:rsid w:val="0095487D"/>
    <w:rsid w:val="00954B85"/>
    <w:rsid w:val="00954F42"/>
    <w:rsid w:val="00956717"/>
    <w:rsid w:val="00956FA0"/>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626B"/>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2C51"/>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D9D"/>
    <w:rsid w:val="009E7020"/>
    <w:rsid w:val="009E7045"/>
    <w:rsid w:val="009E748B"/>
    <w:rsid w:val="009E78AF"/>
    <w:rsid w:val="009F0307"/>
    <w:rsid w:val="009F0C72"/>
    <w:rsid w:val="009F0E2C"/>
    <w:rsid w:val="009F1097"/>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A29"/>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08FB"/>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12D7"/>
    <w:rsid w:val="00A518D5"/>
    <w:rsid w:val="00A51915"/>
    <w:rsid w:val="00A51EEE"/>
    <w:rsid w:val="00A5246C"/>
    <w:rsid w:val="00A52BC5"/>
    <w:rsid w:val="00A53723"/>
    <w:rsid w:val="00A5403D"/>
    <w:rsid w:val="00A54160"/>
    <w:rsid w:val="00A542B8"/>
    <w:rsid w:val="00A54719"/>
    <w:rsid w:val="00A54D3B"/>
    <w:rsid w:val="00A55594"/>
    <w:rsid w:val="00A566DD"/>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AC0"/>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1C6"/>
    <w:rsid w:val="00A942A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8B"/>
    <w:rsid w:val="00AD21B3"/>
    <w:rsid w:val="00AD2407"/>
    <w:rsid w:val="00AD265B"/>
    <w:rsid w:val="00AD2D48"/>
    <w:rsid w:val="00AD431B"/>
    <w:rsid w:val="00AD48D4"/>
    <w:rsid w:val="00AD4DB6"/>
    <w:rsid w:val="00AD62D8"/>
    <w:rsid w:val="00AD6E05"/>
    <w:rsid w:val="00AD7AE1"/>
    <w:rsid w:val="00AE017E"/>
    <w:rsid w:val="00AE0794"/>
    <w:rsid w:val="00AE0914"/>
    <w:rsid w:val="00AE1501"/>
    <w:rsid w:val="00AE2636"/>
    <w:rsid w:val="00AE2F12"/>
    <w:rsid w:val="00AE3184"/>
    <w:rsid w:val="00AE38AE"/>
    <w:rsid w:val="00AE44F1"/>
    <w:rsid w:val="00AE49C2"/>
    <w:rsid w:val="00AE5146"/>
    <w:rsid w:val="00AE55C5"/>
    <w:rsid w:val="00AE5A4F"/>
    <w:rsid w:val="00AE6C40"/>
    <w:rsid w:val="00AE7B16"/>
    <w:rsid w:val="00AE7EF8"/>
    <w:rsid w:val="00AF0B65"/>
    <w:rsid w:val="00AF0F18"/>
    <w:rsid w:val="00AF217A"/>
    <w:rsid w:val="00AF22AF"/>
    <w:rsid w:val="00AF3DDA"/>
    <w:rsid w:val="00AF41F1"/>
    <w:rsid w:val="00AF421A"/>
    <w:rsid w:val="00AF4348"/>
    <w:rsid w:val="00AF5351"/>
    <w:rsid w:val="00AF7A6C"/>
    <w:rsid w:val="00AF7AB9"/>
    <w:rsid w:val="00AF7BA0"/>
    <w:rsid w:val="00AF7EEF"/>
    <w:rsid w:val="00B002E0"/>
    <w:rsid w:val="00B0053F"/>
    <w:rsid w:val="00B00D1A"/>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4FC9"/>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163"/>
    <w:rsid w:val="00B77FE9"/>
    <w:rsid w:val="00B8032B"/>
    <w:rsid w:val="00B807D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18D"/>
    <w:rsid w:val="00BA2F68"/>
    <w:rsid w:val="00BA3806"/>
    <w:rsid w:val="00BA4762"/>
    <w:rsid w:val="00BA4D11"/>
    <w:rsid w:val="00BA6266"/>
    <w:rsid w:val="00BA7751"/>
    <w:rsid w:val="00BB156E"/>
    <w:rsid w:val="00BB1734"/>
    <w:rsid w:val="00BB1B05"/>
    <w:rsid w:val="00BB1C6A"/>
    <w:rsid w:val="00BB1FF6"/>
    <w:rsid w:val="00BB2186"/>
    <w:rsid w:val="00BB36C1"/>
    <w:rsid w:val="00BB3ABA"/>
    <w:rsid w:val="00BB4165"/>
    <w:rsid w:val="00BB4FEC"/>
    <w:rsid w:val="00BB5C39"/>
    <w:rsid w:val="00BB5D2F"/>
    <w:rsid w:val="00BB65B1"/>
    <w:rsid w:val="00BB69D5"/>
    <w:rsid w:val="00BB6A0B"/>
    <w:rsid w:val="00BB73DF"/>
    <w:rsid w:val="00BC0353"/>
    <w:rsid w:val="00BC03E1"/>
    <w:rsid w:val="00BC0630"/>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AD8"/>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06E"/>
    <w:rsid w:val="00BF23C0"/>
    <w:rsid w:val="00BF2BB6"/>
    <w:rsid w:val="00BF2E46"/>
    <w:rsid w:val="00BF37B7"/>
    <w:rsid w:val="00BF3B86"/>
    <w:rsid w:val="00BF4B64"/>
    <w:rsid w:val="00BF5C82"/>
    <w:rsid w:val="00BF5E41"/>
    <w:rsid w:val="00BF77C4"/>
    <w:rsid w:val="00BF7A5E"/>
    <w:rsid w:val="00C0085D"/>
    <w:rsid w:val="00C00866"/>
    <w:rsid w:val="00C00E47"/>
    <w:rsid w:val="00C00EE2"/>
    <w:rsid w:val="00C010AA"/>
    <w:rsid w:val="00C013EF"/>
    <w:rsid w:val="00C014E2"/>
    <w:rsid w:val="00C02868"/>
    <w:rsid w:val="00C02E26"/>
    <w:rsid w:val="00C04F9C"/>
    <w:rsid w:val="00C0537D"/>
    <w:rsid w:val="00C06031"/>
    <w:rsid w:val="00C07BA6"/>
    <w:rsid w:val="00C11D21"/>
    <w:rsid w:val="00C11EFC"/>
    <w:rsid w:val="00C1223A"/>
    <w:rsid w:val="00C12A7E"/>
    <w:rsid w:val="00C13899"/>
    <w:rsid w:val="00C14983"/>
    <w:rsid w:val="00C161D5"/>
    <w:rsid w:val="00C166DF"/>
    <w:rsid w:val="00C1675F"/>
    <w:rsid w:val="00C16C29"/>
    <w:rsid w:val="00C17BAD"/>
    <w:rsid w:val="00C202C2"/>
    <w:rsid w:val="00C21178"/>
    <w:rsid w:val="00C21F2D"/>
    <w:rsid w:val="00C2287D"/>
    <w:rsid w:val="00C22B66"/>
    <w:rsid w:val="00C22DD1"/>
    <w:rsid w:val="00C23438"/>
    <w:rsid w:val="00C23439"/>
    <w:rsid w:val="00C24202"/>
    <w:rsid w:val="00C244DA"/>
    <w:rsid w:val="00C245A6"/>
    <w:rsid w:val="00C24689"/>
    <w:rsid w:val="00C24BB6"/>
    <w:rsid w:val="00C25F81"/>
    <w:rsid w:val="00C26A9E"/>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884"/>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531D"/>
    <w:rsid w:val="00C65327"/>
    <w:rsid w:val="00C65838"/>
    <w:rsid w:val="00C65D58"/>
    <w:rsid w:val="00C6673E"/>
    <w:rsid w:val="00C668EE"/>
    <w:rsid w:val="00C66F4C"/>
    <w:rsid w:val="00C67382"/>
    <w:rsid w:val="00C67C92"/>
    <w:rsid w:val="00C72471"/>
    <w:rsid w:val="00C747C1"/>
    <w:rsid w:val="00C750CF"/>
    <w:rsid w:val="00C75B69"/>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970C1"/>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1D0"/>
    <w:rsid w:val="00CC329C"/>
    <w:rsid w:val="00CC3A39"/>
    <w:rsid w:val="00CC79C0"/>
    <w:rsid w:val="00CC7AEA"/>
    <w:rsid w:val="00CD00EF"/>
    <w:rsid w:val="00CD1094"/>
    <w:rsid w:val="00CD12A0"/>
    <w:rsid w:val="00CD1B67"/>
    <w:rsid w:val="00CD1C94"/>
    <w:rsid w:val="00CD229F"/>
    <w:rsid w:val="00CD362D"/>
    <w:rsid w:val="00CD4C59"/>
    <w:rsid w:val="00CD5591"/>
    <w:rsid w:val="00CE0BE0"/>
    <w:rsid w:val="00CE21F4"/>
    <w:rsid w:val="00CE23E5"/>
    <w:rsid w:val="00CE2D1F"/>
    <w:rsid w:val="00CE31E0"/>
    <w:rsid w:val="00CE3DF1"/>
    <w:rsid w:val="00CE3DF9"/>
    <w:rsid w:val="00CE407F"/>
    <w:rsid w:val="00CE444E"/>
    <w:rsid w:val="00CE52F0"/>
    <w:rsid w:val="00CE6540"/>
    <w:rsid w:val="00CE65FF"/>
    <w:rsid w:val="00CE6F1A"/>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444"/>
    <w:rsid w:val="00D009A6"/>
    <w:rsid w:val="00D01778"/>
    <w:rsid w:val="00D01A38"/>
    <w:rsid w:val="00D029CB"/>
    <w:rsid w:val="00D02C16"/>
    <w:rsid w:val="00D04274"/>
    <w:rsid w:val="00D05A8B"/>
    <w:rsid w:val="00D05C57"/>
    <w:rsid w:val="00D06659"/>
    <w:rsid w:val="00D06893"/>
    <w:rsid w:val="00D0699D"/>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3D6E"/>
    <w:rsid w:val="00D247C7"/>
    <w:rsid w:val="00D24AE4"/>
    <w:rsid w:val="00D259AA"/>
    <w:rsid w:val="00D25CA2"/>
    <w:rsid w:val="00D2642B"/>
    <w:rsid w:val="00D26B38"/>
    <w:rsid w:val="00D26BCB"/>
    <w:rsid w:val="00D275C6"/>
    <w:rsid w:val="00D27639"/>
    <w:rsid w:val="00D31266"/>
    <w:rsid w:val="00D32A77"/>
    <w:rsid w:val="00D338B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2AD"/>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6157"/>
    <w:rsid w:val="00D86BC8"/>
    <w:rsid w:val="00D87219"/>
    <w:rsid w:val="00D87C3F"/>
    <w:rsid w:val="00D90CC5"/>
    <w:rsid w:val="00D92C6A"/>
    <w:rsid w:val="00D93A0D"/>
    <w:rsid w:val="00D93DC2"/>
    <w:rsid w:val="00D94C7E"/>
    <w:rsid w:val="00D9573B"/>
    <w:rsid w:val="00D95C49"/>
    <w:rsid w:val="00D963A6"/>
    <w:rsid w:val="00DA0267"/>
    <w:rsid w:val="00DA12AB"/>
    <w:rsid w:val="00DA1502"/>
    <w:rsid w:val="00DA1C49"/>
    <w:rsid w:val="00DA1F90"/>
    <w:rsid w:val="00DA31B2"/>
    <w:rsid w:val="00DA37DF"/>
    <w:rsid w:val="00DA3E89"/>
    <w:rsid w:val="00DA42DC"/>
    <w:rsid w:val="00DA57A1"/>
    <w:rsid w:val="00DA5CA3"/>
    <w:rsid w:val="00DA621D"/>
    <w:rsid w:val="00DA6E0F"/>
    <w:rsid w:val="00DB1CB1"/>
    <w:rsid w:val="00DB202D"/>
    <w:rsid w:val="00DB3689"/>
    <w:rsid w:val="00DB3767"/>
    <w:rsid w:val="00DB39E0"/>
    <w:rsid w:val="00DB4419"/>
    <w:rsid w:val="00DB5F03"/>
    <w:rsid w:val="00DB5F28"/>
    <w:rsid w:val="00DB70B4"/>
    <w:rsid w:val="00DB74F8"/>
    <w:rsid w:val="00DC117E"/>
    <w:rsid w:val="00DC181B"/>
    <w:rsid w:val="00DC1B28"/>
    <w:rsid w:val="00DC22BE"/>
    <w:rsid w:val="00DC2EB6"/>
    <w:rsid w:val="00DC34E6"/>
    <w:rsid w:val="00DC4718"/>
    <w:rsid w:val="00DC5F62"/>
    <w:rsid w:val="00DC6B68"/>
    <w:rsid w:val="00DC7F5B"/>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26FB"/>
    <w:rsid w:val="00DF26FE"/>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2C7A"/>
    <w:rsid w:val="00E14000"/>
    <w:rsid w:val="00E14F52"/>
    <w:rsid w:val="00E153F6"/>
    <w:rsid w:val="00E15F7E"/>
    <w:rsid w:val="00E173DF"/>
    <w:rsid w:val="00E17437"/>
    <w:rsid w:val="00E17824"/>
    <w:rsid w:val="00E17F68"/>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7F3"/>
    <w:rsid w:val="00EA7F21"/>
    <w:rsid w:val="00EA7F9C"/>
    <w:rsid w:val="00EB0E88"/>
    <w:rsid w:val="00EB111A"/>
    <w:rsid w:val="00EB1663"/>
    <w:rsid w:val="00EB1947"/>
    <w:rsid w:val="00EB1DF8"/>
    <w:rsid w:val="00EB26A8"/>
    <w:rsid w:val="00EB30FF"/>
    <w:rsid w:val="00EB4324"/>
    <w:rsid w:val="00EB479F"/>
    <w:rsid w:val="00EB4CC9"/>
    <w:rsid w:val="00EB4E6C"/>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3DA8"/>
    <w:rsid w:val="00EE4051"/>
    <w:rsid w:val="00EE4229"/>
    <w:rsid w:val="00EE50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58AA"/>
    <w:rsid w:val="00F46B8B"/>
    <w:rsid w:val="00F46D45"/>
    <w:rsid w:val="00F47660"/>
    <w:rsid w:val="00F478E9"/>
    <w:rsid w:val="00F507DB"/>
    <w:rsid w:val="00F50F26"/>
    <w:rsid w:val="00F520E1"/>
    <w:rsid w:val="00F5236F"/>
    <w:rsid w:val="00F52C7A"/>
    <w:rsid w:val="00F52E89"/>
    <w:rsid w:val="00F5333A"/>
    <w:rsid w:val="00F544AB"/>
    <w:rsid w:val="00F54A67"/>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34D"/>
    <w:rsid w:val="00F73D21"/>
    <w:rsid w:val="00F74052"/>
    <w:rsid w:val="00F74AF8"/>
    <w:rsid w:val="00F74ED0"/>
    <w:rsid w:val="00F75B44"/>
    <w:rsid w:val="00F7648C"/>
    <w:rsid w:val="00F76E75"/>
    <w:rsid w:val="00F8012B"/>
    <w:rsid w:val="00F8100E"/>
    <w:rsid w:val="00F81303"/>
    <w:rsid w:val="00F8144C"/>
    <w:rsid w:val="00F81551"/>
    <w:rsid w:val="00F83593"/>
    <w:rsid w:val="00F837F7"/>
    <w:rsid w:val="00F83AC8"/>
    <w:rsid w:val="00F84539"/>
    <w:rsid w:val="00F8499F"/>
    <w:rsid w:val="00F8502B"/>
    <w:rsid w:val="00F85885"/>
    <w:rsid w:val="00F86A75"/>
    <w:rsid w:val="00F87351"/>
    <w:rsid w:val="00F90754"/>
    <w:rsid w:val="00F907A1"/>
    <w:rsid w:val="00F90E30"/>
    <w:rsid w:val="00F917E4"/>
    <w:rsid w:val="00F91B00"/>
    <w:rsid w:val="00F91B8B"/>
    <w:rsid w:val="00F92CFD"/>
    <w:rsid w:val="00F9424D"/>
    <w:rsid w:val="00F948BE"/>
    <w:rsid w:val="00F94956"/>
    <w:rsid w:val="00F94DFC"/>
    <w:rsid w:val="00F953B8"/>
    <w:rsid w:val="00F956B6"/>
    <w:rsid w:val="00F96574"/>
    <w:rsid w:val="00F96BAD"/>
    <w:rsid w:val="00F974D0"/>
    <w:rsid w:val="00F97A48"/>
    <w:rsid w:val="00FA03D3"/>
    <w:rsid w:val="00FA08CA"/>
    <w:rsid w:val="00FA1084"/>
    <w:rsid w:val="00FA180D"/>
    <w:rsid w:val="00FA193F"/>
    <w:rsid w:val="00FA2097"/>
    <w:rsid w:val="00FA2EE5"/>
    <w:rsid w:val="00FA34B5"/>
    <w:rsid w:val="00FA3524"/>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74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431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C26A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EEA89-33CF-45A3-B1A2-0D844596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1526</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2024-08-09T06:05:00Z</dcterms:created>
  <dcterms:modified xsi:type="dcterms:W3CDTF">2024-08-09T06:20:00Z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